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730681" w:rsidRDefault="00E055C0" w:rsidP="00730681">
      <w:pPr>
        <w:spacing w:after="200"/>
        <w:ind w:left="-720"/>
        <w:rPr>
          <w:rFonts w:ascii="Traditional Arabic" w:eastAsia="Calibri" w:hAnsi="Traditional Arabic" w:cs="Traditional Arabic"/>
          <w:sz w:val="32"/>
          <w:szCs w:val="32"/>
          <w:lang w:bidi="ar-JO"/>
        </w:rPr>
      </w:pPr>
    </w:p>
    <w:p w:rsidR="00E055C0" w:rsidRPr="009B448D" w:rsidRDefault="00E055C0" w:rsidP="009B448D">
      <w:pPr>
        <w:ind w:left="-1350" w:right="-1260"/>
        <w:jc w:val="center"/>
        <w:rPr>
          <w:rFonts w:ascii="Traditional Arabic" w:hAnsi="Traditional Arabic" w:cs="Traditional Arabic"/>
          <w:b/>
          <w:bCs/>
          <w:sz w:val="32"/>
          <w:szCs w:val="32"/>
          <w:lang w:bidi="ar-JO"/>
        </w:rPr>
      </w:pPr>
      <w:r w:rsidRPr="009B448D">
        <w:rPr>
          <w:rFonts w:ascii="Traditional Arabic" w:hAnsi="Traditional Arabic" w:cs="Traditional Arabic"/>
          <w:b/>
          <w:bCs/>
          <w:sz w:val="32"/>
          <w:szCs w:val="32"/>
          <w:rtl/>
          <w:lang w:bidi="ar-JO"/>
        </w:rPr>
        <w:t>إدارة المناهج والكتب المدرسيّة</w:t>
      </w:r>
    </w:p>
    <w:p w:rsidR="00E055C0" w:rsidRPr="009B448D" w:rsidRDefault="00E055C0" w:rsidP="009B448D">
      <w:pPr>
        <w:ind w:left="-1350" w:right="-1260"/>
        <w:jc w:val="center"/>
        <w:rPr>
          <w:rFonts w:ascii="Traditional Arabic" w:hAnsi="Traditional Arabic" w:cs="Traditional Arabic"/>
          <w:b/>
          <w:bCs/>
          <w:sz w:val="32"/>
          <w:szCs w:val="32"/>
          <w:lang w:bidi="ar-JO"/>
        </w:rPr>
      </w:pPr>
      <w:r w:rsidRPr="009B448D">
        <w:rPr>
          <w:rFonts w:ascii="Traditional Arabic" w:hAnsi="Traditional Arabic" w:cs="Traditional Arabic"/>
          <w:b/>
          <w:bCs/>
          <w:sz w:val="32"/>
          <w:szCs w:val="32"/>
          <w:rtl/>
          <w:lang w:bidi="ar-JO"/>
        </w:rPr>
        <w:t>إجابات الأسئلة</w:t>
      </w:r>
    </w:p>
    <w:p w:rsidR="00E055C0" w:rsidRPr="009B448D" w:rsidRDefault="00E055C0" w:rsidP="009D6398">
      <w:pPr>
        <w:ind w:left="-1350" w:right="-1260"/>
        <w:jc w:val="center"/>
        <w:rPr>
          <w:rFonts w:ascii="Traditional Arabic" w:hAnsi="Traditional Arabic" w:cs="Traditional Arabic"/>
          <w:b/>
          <w:bCs/>
          <w:sz w:val="32"/>
          <w:szCs w:val="32"/>
          <w:rtl/>
          <w:lang w:bidi="ar-JO"/>
        </w:rPr>
      </w:pPr>
      <w:r w:rsidRPr="009B448D">
        <w:rPr>
          <w:rFonts w:ascii="Traditional Arabic" w:hAnsi="Traditional Arabic" w:cs="Traditional Arabic"/>
          <w:b/>
          <w:bCs/>
          <w:sz w:val="32"/>
          <w:szCs w:val="32"/>
          <w:rtl/>
          <w:lang w:bidi="ar-JO"/>
        </w:rPr>
        <w:t>الصف</w:t>
      </w:r>
      <w:r w:rsidR="00466CB1" w:rsidRPr="009B448D">
        <w:rPr>
          <w:rFonts w:ascii="Traditional Arabic" w:hAnsi="Traditional Arabic" w:cs="Traditional Arabic"/>
          <w:b/>
          <w:bCs/>
          <w:sz w:val="32"/>
          <w:szCs w:val="32"/>
          <w:rtl/>
          <w:lang w:bidi="ar-JO"/>
        </w:rPr>
        <w:t>ّ</w:t>
      </w:r>
      <w:r w:rsidR="00C06D47" w:rsidRPr="009B448D">
        <w:rPr>
          <w:rFonts w:ascii="Traditional Arabic" w:hAnsi="Traditional Arabic" w:cs="Traditional Arabic"/>
          <w:b/>
          <w:bCs/>
          <w:sz w:val="32"/>
          <w:szCs w:val="32"/>
          <w:rtl/>
          <w:lang w:bidi="ar-JO"/>
        </w:rPr>
        <w:t xml:space="preserve">: </w:t>
      </w:r>
      <w:r w:rsidR="00466CB1" w:rsidRPr="009B448D">
        <w:rPr>
          <w:rFonts w:ascii="Traditional Arabic" w:hAnsi="Traditional Arabic" w:cs="Traditional Arabic"/>
          <w:b/>
          <w:bCs/>
          <w:sz w:val="32"/>
          <w:szCs w:val="32"/>
          <w:rtl/>
          <w:lang w:bidi="ar-JO"/>
        </w:rPr>
        <w:t xml:space="preserve">الأوّل الثّانويّ                      </w:t>
      </w:r>
      <w:r w:rsidR="00C06D47" w:rsidRPr="009B448D">
        <w:rPr>
          <w:rFonts w:ascii="Traditional Arabic" w:hAnsi="Traditional Arabic" w:cs="Traditional Arabic"/>
          <w:b/>
          <w:bCs/>
          <w:sz w:val="32"/>
          <w:szCs w:val="32"/>
          <w:rtl/>
          <w:lang w:bidi="ar-JO"/>
        </w:rPr>
        <w:t>الكتاب: الل</w:t>
      </w:r>
      <w:r w:rsidR="00466CB1" w:rsidRPr="009B448D">
        <w:rPr>
          <w:rFonts w:ascii="Traditional Arabic" w:hAnsi="Traditional Arabic" w:cs="Traditional Arabic"/>
          <w:b/>
          <w:bCs/>
          <w:sz w:val="32"/>
          <w:szCs w:val="32"/>
          <w:rtl/>
          <w:lang w:bidi="ar-JO"/>
        </w:rPr>
        <w:t>ّ</w:t>
      </w:r>
      <w:r w:rsidR="00C06D47" w:rsidRPr="009B448D">
        <w:rPr>
          <w:rFonts w:ascii="Traditional Arabic" w:hAnsi="Traditional Arabic" w:cs="Traditional Arabic"/>
          <w:b/>
          <w:bCs/>
          <w:sz w:val="32"/>
          <w:szCs w:val="32"/>
          <w:rtl/>
          <w:lang w:bidi="ar-JO"/>
        </w:rPr>
        <w:t>غة العربي</w:t>
      </w:r>
      <w:r w:rsidR="00466CB1" w:rsidRPr="009B448D">
        <w:rPr>
          <w:rFonts w:ascii="Traditional Arabic" w:hAnsi="Traditional Arabic" w:cs="Traditional Arabic"/>
          <w:b/>
          <w:bCs/>
          <w:sz w:val="32"/>
          <w:szCs w:val="32"/>
          <w:rtl/>
          <w:lang w:bidi="ar-JO"/>
        </w:rPr>
        <w:t>ّ</w:t>
      </w:r>
      <w:r w:rsidR="00C06D47" w:rsidRPr="009B448D">
        <w:rPr>
          <w:rFonts w:ascii="Traditional Arabic" w:hAnsi="Traditional Arabic" w:cs="Traditional Arabic"/>
          <w:b/>
          <w:bCs/>
          <w:sz w:val="32"/>
          <w:szCs w:val="32"/>
          <w:rtl/>
          <w:lang w:bidi="ar-JO"/>
        </w:rPr>
        <w:t>ة</w:t>
      </w:r>
      <w:r w:rsidR="00466CB1" w:rsidRPr="009B448D">
        <w:rPr>
          <w:rFonts w:ascii="Traditional Arabic" w:hAnsi="Traditional Arabic" w:cs="Traditional Arabic"/>
          <w:b/>
          <w:bCs/>
          <w:sz w:val="32"/>
          <w:szCs w:val="32"/>
          <w:rtl/>
          <w:lang w:bidi="ar-JO"/>
        </w:rPr>
        <w:t xml:space="preserve">           </w:t>
      </w:r>
      <w:r w:rsidR="009D6398">
        <w:rPr>
          <w:rFonts w:ascii="Traditional Arabic" w:hAnsi="Traditional Arabic" w:cs="Traditional Arabic" w:hint="cs"/>
          <w:b/>
          <w:bCs/>
          <w:sz w:val="32"/>
          <w:szCs w:val="32"/>
          <w:rtl/>
          <w:lang w:bidi="ar-JO"/>
        </w:rPr>
        <w:t>الفصل</w:t>
      </w:r>
      <w:r w:rsidR="00FE10F5" w:rsidRPr="009B448D">
        <w:rPr>
          <w:rFonts w:ascii="Traditional Arabic" w:hAnsi="Traditional Arabic" w:cs="Traditional Arabic"/>
          <w:b/>
          <w:bCs/>
          <w:sz w:val="32"/>
          <w:szCs w:val="32"/>
          <w:rtl/>
          <w:lang w:bidi="ar-JO"/>
        </w:rPr>
        <w:t>:</w:t>
      </w:r>
      <w:r w:rsidR="00466CB1" w:rsidRPr="009B448D">
        <w:rPr>
          <w:rFonts w:ascii="Traditional Arabic" w:hAnsi="Traditional Arabic" w:cs="Traditional Arabic"/>
          <w:b/>
          <w:bCs/>
          <w:sz w:val="32"/>
          <w:szCs w:val="32"/>
          <w:rtl/>
          <w:lang w:bidi="ar-JO"/>
        </w:rPr>
        <w:t xml:space="preserve"> الثّاني</w:t>
      </w:r>
    </w:p>
    <w:tbl>
      <w:tblPr>
        <w:tblStyle w:val="TableGrid"/>
        <w:bidiVisual/>
        <w:tblW w:w="0" w:type="auto"/>
        <w:tblInd w:w="-1350" w:type="dxa"/>
        <w:tblLook w:val="04A0" w:firstRow="1" w:lastRow="0" w:firstColumn="1" w:lastColumn="0" w:noHBand="0" w:noVBand="1"/>
      </w:tblPr>
      <w:tblGrid>
        <w:gridCol w:w="1876"/>
        <w:gridCol w:w="8330"/>
      </w:tblGrid>
      <w:tr w:rsidR="00E055C0" w:rsidRPr="00730681" w:rsidTr="0034153C">
        <w:tc>
          <w:tcPr>
            <w:tcW w:w="1876" w:type="dxa"/>
            <w:tcBorders>
              <w:top w:val="single" w:sz="4" w:space="0" w:color="auto"/>
              <w:left w:val="single" w:sz="4" w:space="0" w:color="auto"/>
              <w:bottom w:val="single" w:sz="4" w:space="0" w:color="auto"/>
              <w:right w:val="single" w:sz="4" w:space="0" w:color="auto"/>
            </w:tcBorders>
            <w:hideMark/>
          </w:tcPr>
          <w:p w:rsidR="00730681" w:rsidRPr="00730681" w:rsidRDefault="00E055C0" w:rsidP="00730681">
            <w:pPr>
              <w:ind w:right="-1260"/>
              <w:jc w:val="left"/>
              <w:rPr>
                <w:rFonts w:ascii="Traditional Arabic" w:hAnsi="Traditional Arabic" w:cs="Traditional Arabic"/>
                <w:b/>
                <w:bCs/>
                <w:sz w:val="32"/>
                <w:szCs w:val="32"/>
                <w:rtl/>
                <w:lang w:bidi="ar-JO"/>
              </w:rPr>
            </w:pPr>
            <w:r w:rsidRPr="00730681">
              <w:rPr>
                <w:rFonts w:ascii="Traditional Arabic" w:hAnsi="Traditional Arabic" w:cs="Traditional Arabic"/>
                <w:b/>
                <w:bCs/>
                <w:sz w:val="32"/>
                <w:szCs w:val="32"/>
                <w:rtl/>
              </w:rPr>
              <w:t>الوحدة</w:t>
            </w:r>
            <w:r w:rsidR="00730681" w:rsidRPr="00730681">
              <w:rPr>
                <w:rFonts w:ascii="Traditional Arabic" w:hAnsi="Traditional Arabic" w:cs="Traditional Arabic"/>
                <w:b/>
                <w:bCs/>
                <w:sz w:val="32"/>
                <w:szCs w:val="32"/>
                <w:rtl/>
                <w:lang w:bidi="ar-JO"/>
              </w:rPr>
              <w:t xml:space="preserve"> العاشرة</w:t>
            </w:r>
          </w:p>
          <w:p w:rsidR="00730681" w:rsidRPr="00730681" w:rsidRDefault="00730681" w:rsidP="00730681">
            <w:pPr>
              <w:ind w:right="-1260"/>
              <w:jc w:val="left"/>
              <w:rPr>
                <w:rFonts w:ascii="Traditional Arabic" w:eastAsiaTheme="minorEastAsia" w:hAnsi="Traditional Arabic" w:cs="Traditional Arabic"/>
                <w:b/>
                <w:bCs/>
                <w:sz w:val="32"/>
                <w:szCs w:val="32"/>
                <w:rtl/>
                <w:lang w:bidi="ar-JO"/>
              </w:rPr>
            </w:pPr>
            <w:r w:rsidRPr="00730681">
              <w:rPr>
                <w:rFonts w:ascii="Traditional Arabic" w:eastAsiaTheme="minorEastAsia" w:hAnsi="Traditional Arabic" w:cs="Traditional Arabic"/>
                <w:b/>
                <w:bCs/>
                <w:sz w:val="32"/>
                <w:szCs w:val="32"/>
                <w:rtl/>
                <w:lang w:bidi="ar-JO"/>
              </w:rPr>
              <w:t>وصفُ بِركةِ</w:t>
            </w:r>
          </w:p>
          <w:p w:rsidR="00E055C0" w:rsidRPr="00730681" w:rsidRDefault="00730681" w:rsidP="00730681">
            <w:pPr>
              <w:ind w:right="-1260"/>
              <w:jc w:val="left"/>
              <w:rPr>
                <w:rFonts w:ascii="Traditional Arabic" w:hAnsi="Traditional Arabic" w:cs="Traditional Arabic"/>
                <w:b/>
                <w:bCs/>
                <w:sz w:val="32"/>
                <w:szCs w:val="32"/>
              </w:rPr>
            </w:pPr>
            <w:r w:rsidRPr="00730681">
              <w:rPr>
                <w:rFonts w:ascii="Traditional Arabic" w:eastAsiaTheme="minorEastAsia" w:hAnsi="Traditional Arabic" w:cs="Traditional Arabic"/>
                <w:b/>
                <w:bCs/>
                <w:sz w:val="32"/>
                <w:szCs w:val="32"/>
                <w:rtl/>
                <w:lang w:bidi="ar-JO"/>
              </w:rPr>
              <w:t xml:space="preserve"> المُتَوَكِّل</w:t>
            </w:r>
          </w:p>
        </w:tc>
        <w:tc>
          <w:tcPr>
            <w:tcW w:w="8330" w:type="dxa"/>
            <w:tcBorders>
              <w:top w:val="single" w:sz="4" w:space="0" w:color="auto"/>
              <w:left w:val="single" w:sz="4" w:space="0" w:color="auto"/>
              <w:bottom w:val="single" w:sz="4" w:space="0" w:color="auto"/>
              <w:right w:val="single" w:sz="4" w:space="0" w:color="auto"/>
            </w:tcBorders>
            <w:hideMark/>
          </w:tcPr>
          <w:p w:rsidR="00E055C0" w:rsidRPr="00730681" w:rsidRDefault="00C06D47" w:rsidP="00730681">
            <w:pPr>
              <w:ind w:right="-1260"/>
              <w:jc w:val="center"/>
              <w:rPr>
                <w:rFonts w:ascii="Traditional Arabic" w:hAnsi="Traditional Arabic" w:cs="Traditional Arabic"/>
                <w:b/>
                <w:bCs/>
                <w:sz w:val="32"/>
                <w:szCs w:val="32"/>
              </w:rPr>
            </w:pPr>
            <w:r w:rsidRPr="00730681">
              <w:rPr>
                <w:rFonts w:ascii="Traditional Arabic" w:hAnsi="Traditional Arabic" w:cs="Traditional Arabic"/>
                <w:b/>
                <w:bCs/>
                <w:sz w:val="32"/>
                <w:szCs w:val="32"/>
                <w:rtl/>
              </w:rPr>
              <w:t>الأسئلة و إجاباتها</w:t>
            </w:r>
          </w:p>
        </w:tc>
      </w:tr>
      <w:tr w:rsidR="00E055C0" w:rsidRPr="00730681"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730681" w:rsidRDefault="00E055C0" w:rsidP="00730681">
            <w:pPr>
              <w:rPr>
                <w:rFonts w:ascii="Traditional Arabic" w:hAnsi="Traditional Arabic" w:cs="Traditional Arabic"/>
                <w:sz w:val="32"/>
                <w:szCs w:val="32"/>
              </w:rPr>
            </w:pPr>
          </w:p>
        </w:tc>
        <w:tc>
          <w:tcPr>
            <w:tcW w:w="8330" w:type="dxa"/>
            <w:tcBorders>
              <w:top w:val="single" w:sz="4" w:space="0" w:color="auto"/>
              <w:left w:val="single" w:sz="4" w:space="0" w:color="auto"/>
              <w:bottom w:val="single" w:sz="4" w:space="0" w:color="auto"/>
              <w:right w:val="single" w:sz="4" w:space="0" w:color="auto"/>
            </w:tcBorders>
            <w:hideMark/>
          </w:tcPr>
          <w:p w:rsidR="00E055C0" w:rsidRPr="00730681" w:rsidRDefault="00E055C0" w:rsidP="00730681">
            <w:pPr>
              <w:rPr>
                <w:rFonts w:ascii="Traditional Arabic" w:hAnsi="Traditional Arabic" w:cs="Traditional Arabic"/>
                <w:sz w:val="32"/>
                <w:szCs w:val="32"/>
              </w:rPr>
            </w:pPr>
          </w:p>
        </w:tc>
      </w:tr>
      <w:tr w:rsidR="00E055C0" w:rsidRPr="00730681"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730681" w:rsidRDefault="00E055C0" w:rsidP="00730681">
            <w:pPr>
              <w:ind w:right="-1260"/>
              <w:jc w:val="left"/>
              <w:rPr>
                <w:rFonts w:ascii="Traditional Arabic" w:hAnsi="Traditional Arabic" w:cs="Traditional Arabic"/>
                <w:sz w:val="32"/>
                <w:szCs w:val="32"/>
                <w:rtl/>
                <w:lang w:bidi="ar-JO"/>
              </w:rPr>
            </w:pPr>
          </w:p>
          <w:p w:rsidR="00466CB1" w:rsidRPr="00730681" w:rsidRDefault="00466CB1" w:rsidP="00730681">
            <w:pPr>
              <w:ind w:right="-1260"/>
              <w:jc w:val="left"/>
              <w:rPr>
                <w:rFonts w:ascii="Traditional Arabic" w:hAnsi="Traditional Arabic" w:cs="Traditional Arabic"/>
                <w:sz w:val="32"/>
                <w:szCs w:val="32"/>
                <w:lang w:bidi="ar-JO"/>
              </w:rPr>
            </w:pPr>
          </w:p>
        </w:tc>
        <w:tc>
          <w:tcPr>
            <w:tcW w:w="8330" w:type="dxa"/>
            <w:tcBorders>
              <w:top w:val="single" w:sz="4" w:space="0" w:color="auto"/>
              <w:left w:val="single" w:sz="4" w:space="0" w:color="auto"/>
              <w:bottom w:val="single" w:sz="4" w:space="0" w:color="auto"/>
              <w:right w:val="single" w:sz="4" w:space="0" w:color="auto"/>
            </w:tcBorders>
          </w:tcPr>
          <w:p w:rsidR="00E055C0" w:rsidRPr="00730681" w:rsidRDefault="00E055C0" w:rsidP="00730681">
            <w:pPr>
              <w:ind w:right="-1260"/>
              <w:jc w:val="left"/>
              <w:rPr>
                <w:rFonts w:ascii="Traditional Arabic" w:hAnsi="Traditional Arabic" w:cs="Traditional Arabic"/>
                <w:b/>
                <w:bCs/>
                <w:sz w:val="32"/>
                <w:szCs w:val="32"/>
              </w:rPr>
            </w:pPr>
            <w:r w:rsidRPr="00730681">
              <w:rPr>
                <w:rFonts w:ascii="Traditional Arabic" w:hAnsi="Traditional Arabic" w:cs="Traditional Arabic"/>
                <w:b/>
                <w:bCs/>
                <w:sz w:val="32"/>
                <w:szCs w:val="32"/>
                <w:rtl/>
              </w:rPr>
              <w:t>الاستماع:</w:t>
            </w:r>
          </w:p>
          <w:p w:rsidR="00466CB1" w:rsidRPr="00730681" w:rsidRDefault="00466CB1"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1- اذكر أربعة أنواع من الشجر، ونوعين من الحيوان وردت في النصّ.</w:t>
            </w:r>
          </w:p>
          <w:p w:rsidR="00466CB1" w:rsidRPr="00730681" w:rsidRDefault="00466CB1"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الشجر: الزيتون البرّيّ، البلّوط، الصنوبر، اللوز البرّيّ، الدفلى.</w:t>
            </w:r>
          </w:p>
          <w:p w:rsidR="00466CB1" w:rsidRPr="00730681" w:rsidRDefault="00466CB1"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الحيوان: الماعز، الجمال.</w:t>
            </w:r>
          </w:p>
          <w:p w:rsidR="00C04DD8" w:rsidRPr="00730681" w:rsidRDefault="00466CB1"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2-أشار الكاتب إلى نمط معيشيّ. بيّنه.</w:t>
            </w:r>
          </w:p>
          <w:p w:rsidR="00466CB1" w:rsidRPr="00730681" w:rsidRDefault="00C04DD8"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xml:space="preserve">- البدو الرحل، الذين يتنقّلون ويتتبّعون الماءوالكلأ.  </w:t>
            </w:r>
            <w:r w:rsidR="00466CB1" w:rsidRPr="00730681">
              <w:rPr>
                <w:rFonts w:ascii="Traditional Arabic" w:eastAsiaTheme="minorEastAsia" w:hAnsi="Traditional Arabic" w:cs="Traditional Arabic"/>
                <w:sz w:val="32"/>
                <w:szCs w:val="32"/>
                <w:rtl/>
                <w:lang w:bidi="ar-JO"/>
              </w:rPr>
              <w:t xml:space="preserve"> </w:t>
            </w:r>
          </w:p>
          <w:p w:rsidR="00C04DD8" w:rsidRPr="00730681" w:rsidRDefault="00466CB1"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3- كانت ضفّة النهر أشبه بالغابة الكثيفة. علّل ذلك.</w:t>
            </w:r>
          </w:p>
          <w:p w:rsidR="00466CB1" w:rsidRPr="00730681" w:rsidRDefault="00C04DD8"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لكثرة الأشجار المتنوّعة المرتفعة المتشابكة على ضفة النهر.</w:t>
            </w:r>
          </w:p>
          <w:p w:rsidR="00466CB1" w:rsidRPr="00730681" w:rsidRDefault="00466CB1"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4- وازن بين نهر الأردنّ ونهر الزرقاء كما في النصّ.</w:t>
            </w:r>
          </w:p>
          <w:p w:rsidR="00C04DD8" w:rsidRPr="00730681" w:rsidRDefault="00C04DD8"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نهر الأردنّ: أقلّ عمقًا وسرعة من نهر الزرقاء.</w:t>
            </w:r>
          </w:p>
          <w:p w:rsidR="00C04DD8" w:rsidRPr="00730681" w:rsidRDefault="00C04DD8"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xml:space="preserve">- نهر الزرقاء: نهر صغير يجري باتّجاه الغرب، على ضفّته أشجار كثيفة، عرضه يقارب عشر ياردات، عميق وسريع. </w:t>
            </w:r>
          </w:p>
          <w:p w:rsidR="00466CB1" w:rsidRPr="00730681" w:rsidRDefault="00466CB1"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5- صفْ ثلاثة مشاهد أعجبتك في أثناء الرحلة.</w:t>
            </w:r>
          </w:p>
          <w:p w:rsidR="00C04DD8" w:rsidRPr="00730681" w:rsidRDefault="00C04DD8"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منظر البدو وهم يسيرون مع قطيع الماعز، بينما كانت الجمال تحمل على ظهورها أَمْتِعة القوم ومُؤَنهم وأَوانِيّ طبْخهم.</w:t>
            </w:r>
          </w:p>
          <w:p w:rsidR="00C04DD8" w:rsidRPr="00730681" w:rsidRDefault="00C04DD8"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منظر السّهول العُليا ذات التُّربة الحمراء، الّتي كانت ذات خُصوبة عالية.</w:t>
            </w:r>
          </w:p>
          <w:p w:rsidR="00C04DD8" w:rsidRPr="00730681" w:rsidRDefault="00C04DD8"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منظر الوادي الضيّق الوَعْر، الذي كان يجري فيه ماء نَهر صَغير.</w:t>
            </w:r>
          </w:p>
          <w:p w:rsidR="00C04DD8" w:rsidRPr="00730681" w:rsidRDefault="00C04DD8"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xml:space="preserve">- منظر ضفّة النَّهر التي تشْبه الغابة الكَثيفة، وأشجارها من الدِّفلى، والزَّيتون البَرّيّ، واللّوْز البَرّيّ </w:t>
            </w:r>
            <w:r w:rsidRPr="00730681">
              <w:rPr>
                <w:rFonts w:ascii="Traditional Arabic" w:eastAsiaTheme="minorEastAsia" w:hAnsi="Traditional Arabic" w:cs="Traditional Arabic"/>
                <w:sz w:val="32"/>
                <w:szCs w:val="32"/>
                <w:rtl/>
                <w:lang w:bidi="ar-JO"/>
              </w:rPr>
              <w:lastRenderedPageBreak/>
              <w:t>الّذي أَزْهر، ونباتات أُخْرى.</w:t>
            </w:r>
          </w:p>
          <w:p w:rsidR="00466CB1" w:rsidRPr="00730681" w:rsidRDefault="00466CB1"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xml:space="preserve">6- ماذا وجد الكاتب حين هبط إلى الوادي الضيّق؟ </w:t>
            </w:r>
          </w:p>
          <w:p w:rsidR="006C6F10" w:rsidRPr="00730681" w:rsidRDefault="006C6F10" w:rsidP="00730681">
            <w:pPr>
              <w:spacing w:before="120" w:after="120"/>
              <w:jc w:val="left"/>
              <w:rPr>
                <w:rFonts w:ascii="Traditional Arabic" w:eastAsiaTheme="minorEastAsia" w:hAnsi="Traditional Arabic" w:cs="Traditional Arabic"/>
                <w:sz w:val="32"/>
                <w:szCs w:val="32"/>
                <w:rtl/>
                <w:lang w:bidi="ar-JO"/>
              </w:rPr>
            </w:pPr>
            <w:r w:rsidRPr="00730681">
              <w:rPr>
                <w:rFonts w:ascii="Traditional Arabic" w:eastAsiaTheme="minorEastAsia" w:hAnsi="Traditional Arabic" w:cs="Traditional Arabic"/>
                <w:sz w:val="32"/>
                <w:szCs w:val="32"/>
                <w:rtl/>
                <w:lang w:bidi="ar-JO"/>
              </w:rPr>
              <w:t>- كان يجري في الوادي ماء نَهر صَغير باتِّجاه الغَرْب.</w:t>
            </w:r>
          </w:p>
          <w:p w:rsidR="0017694F" w:rsidRPr="00730681" w:rsidRDefault="00E071DC" w:rsidP="00730681">
            <w:pPr>
              <w:ind w:right="270"/>
              <w:jc w:val="left"/>
              <w:rPr>
                <w:rFonts w:ascii="Traditional Arabic" w:hAnsi="Traditional Arabic" w:cs="Traditional Arabic"/>
                <w:b/>
                <w:bCs/>
                <w:sz w:val="32"/>
                <w:szCs w:val="32"/>
                <w:rtl/>
                <w:lang w:bidi="ar-JO"/>
              </w:rPr>
            </w:pPr>
            <w:r w:rsidRPr="00730681">
              <w:rPr>
                <w:rFonts w:ascii="Traditional Arabic" w:hAnsi="Traditional Arabic" w:cs="Traditional Arabic"/>
                <w:b/>
                <w:bCs/>
                <w:sz w:val="32"/>
                <w:szCs w:val="32"/>
                <w:rtl/>
                <w:lang w:bidi="ar-JO"/>
              </w:rPr>
              <w:t>التحدث:</w:t>
            </w:r>
          </w:p>
          <w:p w:rsidR="00E071DC" w:rsidRPr="00730681" w:rsidRDefault="002B5042" w:rsidP="00730681">
            <w:pPr>
              <w:ind w:right="27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يترك لتقدير المعلم.</w:t>
            </w:r>
          </w:p>
          <w:p w:rsidR="00E055C0" w:rsidRPr="00730681" w:rsidRDefault="0017694F" w:rsidP="00730681">
            <w:pPr>
              <w:spacing w:after="200"/>
              <w:ind w:left="-540" w:right="180" w:firstLine="720"/>
              <w:contextualSpacing/>
              <w:jc w:val="left"/>
              <w:rPr>
                <w:rFonts w:ascii="Traditional Arabic" w:eastAsia="Calibri" w:hAnsi="Traditional Arabic" w:cs="Traditional Arabic"/>
                <w:b/>
                <w:bCs/>
                <w:sz w:val="32"/>
                <w:szCs w:val="32"/>
                <w:lang w:bidi="ar-JO"/>
              </w:rPr>
            </w:pPr>
            <w:r w:rsidRPr="00730681">
              <w:rPr>
                <w:rFonts w:ascii="Traditional Arabic" w:eastAsia="Calibri" w:hAnsi="Traditional Arabic" w:cs="Traditional Arabic"/>
                <w:b/>
                <w:bCs/>
                <w:sz w:val="32"/>
                <w:szCs w:val="32"/>
                <w:rtl/>
                <w:lang w:bidi="ar-JO"/>
              </w:rPr>
              <w:t>القراءة</w:t>
            </w:r>
            <w:r w:rsidR="00C06D47" w:rsidRPr="00730681">
              <w:rPr>
                <w:rFonts w:ascii="Traditional Arabic" w:eastAsia="Calibri" w:hAnsi="Traditional Arabic" w:cs="Traditional Arabic"/>
                <w:b/>
                <w:bCs/>
                <w:sz w:val="32"/>
                <w:szCs w:val="32"/>
                <w:rtl/>
                <w:lang w:bidi="ar-JO"/>
              </w:rPr>
              <w:t>:</w:t>
            </w:r>
          </w:p>
          <w:p w:rsidR="00E055C0" w:rsidRPr="00730681" w:rsidRDefault="00E055C0" w:rsidP="00730681">
            <w:pPr>
              <w:spacing w:after="200"/>
              <w:ind w:left="342" w:right="252"/>
              <w:jc w:val="left"/>
              <w:rPr>
                <w:rFonts w:ascii="Traditional Arabic" w:eastAsia="Calibri" w:hAnsi="Traditional Arabic" w:cs="Traditional Arabic"/>
                <w:b/>
                <w:bCs/>
                <w:sz w:val="32"/>
                <w:szCs w:val="32"/>
                <w:lang w:bidi="ar-JO"/>
              </w:rPr>
            </w:pPr>
            <w:r w:rsidRPr="00730681">
              <w:rPr>
                <w:rFonts w:ascii="Traditional Arabic" w:eastAsia="Calibri" w:hAnsi="Traditional Arabic" w:cs="Traditional Arabic"/>
                <w:b/>
                <w:bCs/>
                <w:sz w:val="32"/>
                <w:szCs w:val="32"/>
                <w:rtl/>
                <w:lang w:bidi="ar-JO"/>
              </w:rPr>
              <w:t>المُعْجَمُ وَالدَّلالَةُ</w:t>
            </w:r>
          </w:p>
          <w:p w:rsidR="006C6F10" w:rsidRPr="00730681" w:rsidRDefault="006C6F10" w:rsidP="00730681">
            <w:pPr>
              <w:spacing w:before="120" w:after="120"/>
              <w:contextualSpacing/>
              <w:jc w:val="left"/>
              <w:rPr>
                <w:rFonts w:ascii="Traditional Arabic" w:hAnsi="Traditional Arabic" w:cs="Traditional Arabic"/>
                <w:sz w:val="32"/>
                <w:szCs w:val="32"/>
                <w:lang w:bidi="ar-JO"/>
              </w:rPr>
            </w:pPr>
            <w:r w:rsidRPr="00730681">
              <w:rPr>
                <w:rFonts w:ascii="Traditional Arabic" w:hAnsi="Traditional Arabic" w:cs="Traditional Arabic"/>
                <w:sz w:val="32"/>
                <w:szCs w:val="32"/>
                <w:rtl/>
                <w:lang w:bidi="ar-JO"/>
              </w:rPr>
              <w:t>2- عد إلى المعجم واستخرج معاني المفردات الآتية:</w:t>
            </w:r>
          </w:p>
          <w:p w:rsidR="006C6F10" w:rsidRPr="00730681" w:rsidRDefault="006C6F10" w:rsidP="00730681">
            <w:pPr>
              <w:spacing w:before="120" w:after="120"/>
              <w:contextualSpacing/>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صحن: أرض واسعة منبسطة.</w:t>
            </w:r>
          </w:p>
          <w:p w:rsidR="006C6F10" w:rsidRPr="00730681" w:rsidRDefault="006C6F10" w:rsidP="00730681">
            <w:pPr>
              <w:spacing w:before="120" w:after="120"/>
              <w:contextualSpacing/>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بهو:</w:t>
            </w:r>
            <w:r w:rsidR="00732DCC" w:rsidRPr="00730681">
              <w:rPr>
                <w:rFonts w:ascii="Traditional Arabic" w:hAnsi="Traditional Arabic" w:cs="Traditional Arabic"/>
                <w:sz w:val="32"/>
                <w:szCs w:val="32"/>
                <w:rtl/>
                <w:lang w:bidi="ar-JO"/>
              </w:rPr>
              <w:t xml:space="preserve"> اتّساع.</w:t>
            </w:r>
          </w:p>
          <w:p w:rsidR="006C6F10" w:rsidRPr="00730681" w:rsidRDefault="006C6F10" w:rsidP="00730681">
            <w:pPr>
              <w:spacing w:before="120" w:after="120"/>
              <w:contextualSpacing/>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السبائك:</w:t>
            </w:r>
            <w:r w:rsidR="00732DCC" w:rsidRPr="00730681">
              <w:rPr>
                <w:rFonts w:ascii="Traditional Arabic" w:hAnsi="Traditional Arabic" w:cs="Traditional Arabic"/>
                <w:sz w:val="32"/>
                <w:szCs w:val="32"/>
                <w:rtl/>
                <w:lang w:bidi="ar-JO"/>
              </w:rPr>
              <w:t xml:space="preserve"> </w:t>
            </w:r>
            <w:r w:rsidR="000E4A7D">
              <w:rPr>
                <w:rFonts w:ascii="Traditional Arabic" w:hAnsi="Traditional Arabic" w:cs="Traditional Arabic" w:hint="cs"/>
                <w:sz w:val="32"/>
                <w:szCs w:val="32"/>
                <w:rtl/>
                <w:lang w:bidi="ar-JO"/>
              </w:rPr>
              <w:t xml:space="preserve">مفردها السبيكة، وهي </w:t>
            </w:r>
            <w:r w:rsidR="00732DCC" w:rsidRPr="00730681">
              <w:rPr>
                <w:rFonts w:ascii="Traditional Arabic" w:hAnsi="Traditional Arabic" w:cs="Traditional Arabic"/>
                <w:sz w:val="32"/>
                <w:szCs w:val="32"/>
                <w:rtl/>
                <w:lang w:bidi="ar-JO"/>
              </w:rPr>
              <w:t>كُتَل</w:t>
            </w:r>
            <w:r w:rsidR="000E4A7D">
              <w:rPr>
                <w:rFonts w:ascii="Traditional Arabic" w:hAnsi="Traditional Arabic" w:cs="Traditional Arabic" w:hint="cs"/>
                <w:sz w:val="32"/>
                <w:szCs w:val="32"/>
                <w:rtl/>
                <w:lang w:bidi="ar-JO"/>
              </w:rPr>
              <w:t>ة</w:t>
            </w:r>
            <w:r w:rsidR="00732DCC" w:rsidRPr="00730681">
              <w:rPr>
                <w:rFonts w:ascii="Traditional Arabic" w:hAnsi="Traditional Arabic" w:cs="Traditional Arabic"/>
                <w:sz w:val="32"/>
                <w:szCs w:val="32"/>
                <w:rtl/>
                <w:lang w:bidi="ar-JO"/>
              </w:rPr>
              <w:t xml:space="preserve"> من الفضّة ال</w:t>
            </w:r>
            <w:r w:rsidR="000E4A7D">
              <w:rPr>
                <w:rFonts w:ascii="Traditional Arabic" w:hAnsi="Traditional Arabic" w:cs="Traditional Arabic" w:hint="cs"/>
                <w:sz w:val="32"/>
                <w:szCs w:val="32"/>
                <w:rtl/>
                <w:lang w:bidi="ar-JO"/>
              </w:rPr>
              <w:t>ـ</w:t>
            </w:r>
            <w:r w:rsidR="00732DCC" w:rsidRPr="00730681">
              <w:rPr>
                <w:rFonts w:ascii="Traditional Arabic" w:hAnsi="Traditional Arabic" w:cs="Traditional Arabic"/>
                <w:sz w:val="32"/>
                <w:szCs w:val="32"/>
                <w:rtl/>
                <w:lang w:bidi="ar-JO"/>
              </w:rPr>
              <w:t xml:space="preserve">مُذابة المصبوبة.  </w:t>
            </w:r>
          </w:p>
          <w:p w:rsidR="006C6F10" w:rsidRPr="00730681" w:rsidRDefault="006C6F10" w:rsidP="00730681">
            <w:pPr>
              <w:spacing w:before="120" w:after="120"/>
              <w:contextualSpacing/>
              <w:jc w:val="left"/>
              <w:rPr>
                <w:rFonts w:ascii="Traditional Arabic" w:hAnsi="Traditional Arabic" w:cs="Traditional Arabic"/>
                <w:sz w:val="32"/>
                <w:szCs w:val="32"/>
                <w:lang w:bidi="ar-JO"/>
              </w:rPr>
            </w:pPr>
            <w:r w:rsidRPr="00730681">
              <w:rPr>
                <w:rFonts w:ascii="Traditional Arabic" w:hAnsi="Traditional Arabic" w:cs="Traditional Arabic"/>
                <w:sz w:val="32"/>
                <w:szCs w:val="32"/>
                <w:rtl/>
                <w:lang w:bidi="ar-JO"/>
              </w:rPr>
              <w:t xml:space="preserve">  محفوفة:</w:t>
            </w:r>
            <w:r w:rsidR="00732DCC" w:rsidRPr="00730681">
              <w:rPr>
                <w:rFonts w:ascii="Traditional Arabic" w:hAnsi="Traditional Arabic" w:cs="Traditional Arabic"/>
                <w:sz w:val="32"/>
                <w:szCs w:val="32"/>
                <w:rtl/>
                <w:lang w:bidi="ar-JO"/>
              </w:rPr>
              <w:t xml:space="preserve"> مُستدار حولها أو مُحاطة. </w:t>
            </w:r>
          </w:p>
          <w:p w:rsidR="006C6F10" w:rsidRPr="00730681" w:rsidRDefault="00732DCC" w:rsidP="00730681">
            <w:pPr>
              <w:spacing w:before="120" w:after="120"/>
              <w:contextualSpacing/>
              <w:jc w:val="left"/>
              <w:rPr>
                <w:rFonts w:ascii="Traditional Arabic" w:hAnsi="Traditional Arabic" w:cs="Traditional Arabic"/>
                <w:sz w:val="32"/>
                <w:szCs w:val="32"/>
                <w:lang w:bidi="ar-JO"/>
              </w:rPr>
            </w:pPr>
            <w:r w:rsidRPr="00730681">
              <w:rPr>
                <w:rFonts w:ascii="Traditional Arabic" w:hAnsi="Traditional Arabic" w:cs="Traditional Arabic"/>
                <w:sz w:val="32"/>
                <w:szCs w:val="32"/>
                <w:rtl/>
                <w:lang w:bidi="ar-JO"/>
              </w:rPr>
              <w:t xml:space="preserve">3- </w:t>
            </w:r>
            <w:r w:rsidR="006C6F10" w:rsidRPr="00730681">
              <w:rPr>
                <w:rFonts w:ascii="Traditional Arabic" w:hAnsi="Traditional Arabic" w:cs="Traditional Arabic"/>
                <w:sz w:val="32"/>
                <w:szCs w:val="32"/>
                <w:rtl/>
                <w:lang w:bidi="ar-JO"/>
              </w:rPr>
              <w:t xml:space="preserve">فرّق في المعنى بين كلّ زوجين من الكلمات الّتي تحتها خطّ في التراكيب الآتية:     </w:t>
            </w:r>
          </w:p>
          <w:p w:rsidR="006C6F10" w:rsidRPr="00730681" w:rsidRDefault="006C6F10"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أ- إِذا عَلَتْها </w:t>
            </w:r>
            <w:r w:rsidRPr="00730681">
              <w:rPr>
                <w:rFonts w:ascii="Traditional Arabic" w:hAnsi="Traditional Arabic" w:cs="Traditional Arabic"/>
                <w:sz w:val="32"/>
                <w:szCs w:val="32"/>
                <w:u w:val="single"/>
                <w:rtl/>
                <w:lang w:bidi="ar-JO"/>
              </w:rPr>
              <w:t>الصَّبا</w:t>
            </w:r>
            <w:r w:rsidRPr="00730681">
              <w:rPr>
                <w:rFonts w:ascii="Traditional Arabic" w:hAnsi="Traditional Arabic" w:cs="Traditional Arabic"/>
                <w:sz w:val="32"/>
                <w:szCs w:val="32"/>
                <w:rtl/>
                <w:lang w:bidi="ar-JO"/>
              </w:rPr>
              <w:t xml:space="preserve"> أَبْدَتْ لَها حُبُكًا      مِثْلَ الـجَواشِنِ مَصْقُولًا حَواشِيها</w:t>
            </w:r>
          </w:p>
          <w:p w:rsidR="00732DCC" w:rsidRPr="00730681" w:rsidRDefault="00732DCC"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ريح تهبّ من الشرق.</w:t>
            </w:r>
          </w:p>
          <w:p w:rsidR="006C6F10" w:rsidRPr="00730681" w:rsidRDefault="00732DCC" w:rsidP="00730681">
            <w:pPr>
              <w:spacing w:before="120" w:after="120"/>
              <w:contextualSpacing/>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 </w:t>
            </w:r>
            <w:r w:rsidR="006C6F10" w:rsidRPr="00730681">
              <w:rPr>
                <w:rFonts w:ascii="Traditional Arabic" w:hAnsi="Traditional Arabic" w:cs="Traditional Arabic"/>
                <w:sz w:val="32"/>
                <w:szCs w:val="32"/>
                <w:rtl/>
                <w:lang w:bidi="ar-JO"/>
              </w:rPr>
              <w:t xml:space="preserve">اختلاف النّهار واللّيل يُنسي          اذكرا لي </w:t>
            </w:r>
            <w:r w:rsidR="006C6F10" w:rsidRPr="00730681">
              <w:rPr>
                <w:rFonts w:ascii="Traditional Arabic" w:hAnsi="Traditional Arabic" w:cs="Traditional Arabic"/>
                <w:sz w:val="32"/>
                <w:szCs w:val="32"/>
                <w:u w:val="single"/>
                <w:rtl/>
                <w:lang w:bidi="ar-JO"/>
              </w:rPr>
              <w:t>الصِّبا</w:t>
            </w:r>
            <w:r w:rsidR="006C6F10" w:rsidRPr="00730681">
              <w:rPr>
                <w:rFonts w:ascii="Traditional Arabic" w:hAnsi="Traditional Arabic" w:cs="Traditional Arabic"/>
                <w:sz w:val="32"/>
                <w:szCs w:val="32"/>
                <w:rtl/>
                <w:lang w:bidi="ar-JO"/>
              </w:rPr>
              <w:t xml:space="preserve"> وأيّام أُنسي</w:t>
            </w:r>
          </w:p>
          <w:p w:rsidR="00732DCC" w:rsidRPr="00730681" w:rsidRDefault="00732DCC" w:rsidP="00730681">
            <w:pPr>
              <w:spacing w:before="120" w:after="120"/>
              <w:contextualSpacing/>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الصِّغر وحداثة السنّ.</w:t>
            </w:r>
          </w:p>
          <w:p w:rsidR="006C6F10" w:rsidRPr="00730681" w:rsidRDefault="006C6F10"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ب- مَـحْفُوفَةٌ بِرِياضٍ لا تَزالُ تَرى      رِيشَ الطَّواويسِ </w:t>
            </w:r>
            <w:r w:rsidRPr="00730681">
              <w:rPr>
                <w:rFonts w:ascii="Traditional Arabic" w:hAnsi="Traditional Arabic" w:cs="Traditional Arabic"/>
                <w:sz w:val="32"/>
                <w:szCs w:val="32"/>
                <w:u w:val="single"/>
                <w:rtl/>
                <w:lang w:bidi="ar-JO"/>
              </w:rPr>
              <w:t>تـَحْكِيْهِ</w:t>
            </w:r>
            <w:r w:rsidRPr="00730681">
              <w:rPr>
                <w:rFonts w:ascii="Traditional Arabic" w:hAnsi="Traditional Arabic" w:cs="Traditional Arabic"/>
                <w:sz w:val="32"/>
                <w:szCs w:val="32"/>
                <w:rtl/>
                <w:lang w:bidi="ar-JO"/>
              </w:rPr>
              <w:t xml:space="preserve"> ويـَحْكِيها</w:t>
            </w:r>
          </w:p>
          <w:p w:rsidR="00732DCC" w:rsidRPr="00730681" w:rsidRDefault="00732DCC"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تشبهه.</w:t>
            </w:r>
          </w:p>
          <w:p w:rsidR="006C6F10" w:rsidRPr="00730681" w:rsidRDefault="006C6F10"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 إنّ قلبي يا أميرةَ قلبي             قائلٌ ما ليس </w:t>
            </w:r>
            <w:r w:rsidRPr="00730681">
              <w:rPr>
                <w:rFonts w:ascii="Traditional Arabic" w:hAnsi="Traditional Arabic" w:cs="Traditional Arabic"/>
                <w:sz w:val="32"/>
                <w:szCs w:val="32"/>
                <w:u w:val="single"/>
                <w:rtl/>
                <w:lang w:bidi="ar-JO"/>
              </w:rPr>
              <w:t>تَحْكِيْهِ</w:t>
            </w:r>
            <w:r w:rsidRPr="00730681">
              <w:rPr>
                <w:rFonts w:ascii="Traditional Arabic" w:hAnsi="Traditional Arabic" w:cs="Traditional Arabic"/>
                <w:sz w:val="32"/>
                <w:szCs w:val="32"/>
                <w:rtl/>
                <w:lang w:bidi="ar-JO"/>
              </w:rPr>
              <w:t xml:space="preserve"> عيني</w:t>
            </w:r>
          </w:p>
          <w:p w:rsidR="00732DCC" w:rsidRPr="00730681" w:rsidRDefault="00732DCC"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تنقل الكلام أو تقوله.</w:t>
            </w:r>
          </w:p>
          <w:p w:rsidR="00730681" w:rsidRDefault="00730681" w:rsidP="00730681">
            <w:pPr>
              <w:spacing w:before="120" w:after="120"/>
              <w:jc w:val="both"/>
              <w:rPr>
                <w:rFonts w:ascii="Traditional Arabic" w:hAnsi="Traditional Arabic" w:cs="Traditional Arabic"/>
                <w:b/>
                <w:bCs/>
                <w:sz w:val="32"/>
                <w:szCs w:val="32"/>
                <w:rtl/>
                <w:lang w:bidi="ar-JO"/>
              </w:rPr>
            </w:pPr>
          </w:p>
          <w:p w:rsidR="00730681" w:rsidRDefault="00730681" w:rsidP="00730681">
            <w:pPr>
              <w:spacing w:before="120" w:after="120"/>
              <w:jc w:val="both"/>
              <w:rPr>
                <w:rFonts w:ascii="Traditional Arabic" w:hAnsi="Traditional Arabic" w:cs="Traditional Arabic"/>
                <w:b/>
                <w:bCs/>
                <w:sz w:val="32"/>
                <w:szCs w:val="32"/>
                <w:rtl/>
                <w:lang w:bidi="ar-JO"/>
              </w:rPr>
            </w:pPr>
          </w:p>
          <w:p w:rsidR="00730681" w:rsidRDefault="00730681" w:rsidP="00730681">
            <w:pPr>
              <w:spacing w:before="120" w:after="120"/>
              <w:jc w:val="both"/>
              <w:rPr>
                <w:rFonts w:ascii="Traditional Arabic" w:hAnsi="Traditional Arabic" w:cs="Traditional Arabic"/>
                <w:b/>
                <w:bCs/>
                <w:sz w:val="32"/>
                <w:szCs w:val="32"/>
                <w:rtl/>
                <w:lang w:bidi="ar-JO"/>
              </w:rPr>
            </w:pPr>
          </w:p>
          <w:p w:rsidR="00730681" w:rsidRDefault="00730681" w:rsidP="00730681">
            <w:pPr>
              <w:spacing w:before="120" w:after="120"/>
              <w:jc w:val="both"/>
              <w:rPr>
                <w:rFonts w:ascii="Traditional Arabic" w:hAnsi="Traditional Arabic" w:cs="Traditional Arabic"/>
                <w:b/>
                <w:bCs/>
                <w:sz w:val="32"/>
                <w:szCs w:val="32"/>
                <w:rtl/>
                <w:lang w:bidi="ar-JO"/>
              </w:rPr>
            </w:pPr>
          </w:p>
          <w:p w:rsidR="005D3A51" w:rsidRPr="00730681" w:rsidRDefault="005D3A51" w:rsidP="00730681">
            <w:pPr>
              <w:spacing w:before="120" w:after="120"/>
              <w:jc w:val="both"/>
              <w:rPr>
                <w:rFonts w:ascii="Traditional Arabic" w:hAnsi="Traditional Arabic" w:cs="Traditional Arabic"/>
                <w:b/>
                <w:bCs/>
                <w:sz w:val="32"/>
                <w:szCs w:val="32"/>
                <w:rtl/>
                <w:lang w:bidi="ar-JO"/>
              </w:rPr>
            </w:pPr>
            <w:r w:rsidRPr="00730681">
              <w:rPr>
                <w:rFonts w:ascii="Traditional Arabic" w:hAnsi="Traditional Arabic" w:cs="Traditional Arabic"/>
                <w:b/>
                <w:bCs/>
                <w:sz w:val="32"/>
                <w:szCs w:val="32"/>
                <w:rtl/>
                <w:lang w:bidi="ar-JO"/>
              </w:rPr>
              <w:lastRenderedPageBreak/>
              <w:t>الفهم والتّحليل</w:t>
            </w:r>
          </w:p>
          <w:p w:rsidR="005D3A51" w:rsidRPr="00730681" w:rsidRDefault="005D3A51" w:rsidP="00730681">
            <w:pPr>
              <w:tabs>
                <w:tab w:val="left" w:pos="5265"/>
              </w:tabs>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1- ما دلالةُ كلٍّ من:</w:t>
            </w:r>
          </w:p>
          <w:p w:rsidR="005D3A51"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أ- ريّق الغيث: </w:t>
            </w:r>
            <w:r w:rsidR="00302BDB" w:rsidRPr="00730681">
              <w:rPr>
                <w:rFonts w:ascii="Traditional Arabic" w:hAnsi="Traditional Arabic" w:cs="Traditional Arabic"/>
                <w:sz w:val="32"/>
                <w:szCs w:val="32"/>
                <w:rtl/>
                <w:lang w:bidi="ar-JO"/>
              </w:rPr>
              <w:t>مقدمة المطر وأوله، دلالة على صفاء ماء البركة.</w:t>
            </w:r>
          </w:p>
          <w:p w:rsidR="005D3A51" w:rsidRPr="00730681" w:rsidRDefault="00302BDB"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ب- تَغْنَى بَساتِينُها: دلالة على كثرة المياه التي تفيض من البركة؛ فتسقي البساتين البعيدة عنها.</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ج- البَحْرُ ثانِيها</w:t>
            </w:r>
            <w:r w:rsidR="00302BDB" w:rsidRPr="00730681">
              <w:rPr>
                <w:rFonts w:ascii="Traditional Arabic" w:hAnsi="Traditional Arabic" w:cs="Traditional Arabic"/>
                <w:sz w:val="32"/>
                <w:szCs w:val="32"/>
                <w:rtl/>
                <w:lang w:bidi="ar-JO"/>
              </w:rPr>
              <w:t>: دلالة على اتّساع البركة</w:t>
            </w:r>
            <w:r w:rsidR="00294BC2">
              <w:rPr>
                <w:rFonts w:ascii="Traditional Arabic" w:hAnsi="Traditional Arabic" w:cs="Traditional Arabic" w:hint="cs"/>
                <w:sz w:val="32"/>
                <w:szCs w:val="32"/>
                <w:rtl/>
                <w:lang w:bidi="ar-JO"/>
              </w:rPr>
              <w:t xml:space="preserve"> وعطائها ويشير بذلك إلى عطاء المتوكل</w:t>
            </w:r>
            <w:r w:rsidR="00302BDB" w:rsidRPr="00730681">
              <w:rPr>
                <w:rFonts w:ascii="Traditional Arabic" w:hAnsi="Traditional Arabic" w:cs="Traditional Arabic"/>
                <w:sz w:val="32"/>
                <w:szCs w:val="32"/>
                <w:rtl/>
                <w:lang w:bidi="ar-JO"/>
              </w:rPr>
              <w:t>.</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2- اذكر أربعة من الكائنات الحيّة في أبيات القصيدة.</w:t>
            </w:r>
          </w:p>
          <w:p w:rsidR="00157C5B" w:rsidRPr="00730681" w:rsidRDefault="00157C5B"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الخيل، السمك، الطير، الدلفين، الطواويس.</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3- أشِرْ إلى الأبيات الّتي تدلّ على كلّ ممّا يأتي:</w:t>
            </w:r>
          </w:p>
          <w:p w:rsidR="00157C5B" w:rsidRPr="00730681" w:rsidRDefault="005D3A51" w:rsidP="00730681">
            <w:pPr>
              <w:spacing w:before="120" w:after="120"/>
              <w:ind w:right="63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أ</w:t>
            </w:r>
            <w:r w:rsidR="00157C5B" w:rsidRPr="00730681">
              <w:rPr>
                <w:rFonts w:ascii="Traditional Arabic" w:hAnsi="Traditional Arabic" w:cs="Traditional Arabic"/>
                <w:sz w:val="32"/>
                <w:szCs w:val="32"/>
                <w:rtl/>
                <w:lang w:bidi="ar-JO"/>
              </w:rPr>
              <w:t xml:space="preserve">- اتّساع البركة: </w:t>
            </w:r>
          </w:p>
          <w:p w:rsidR="00157C5B" w:rsidRPr="00730681" w:rsidRDefault="00157C5B" w:rsidP="00730681">
            <w:pPr>
              <w:spacing w:before="120" w:after="120"/>
              <w:ind w:right="630"/>
              <w:jc w:val="center"/>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بـِحَسْبِها أَنَّها مِنْ فَضْلِ رُتْبَتِها             تُعَدُّ واحِدَةً والبَحْرُ ثانِيها</w:t>
            </w:r>
          </w:p>
          <w:p w:rsidR="00157C5B" w:rsidRPr="00730681" w:rsidRDefault="00157C5B" w:rsidP="00730681">
            <w:pPr>
              <w:spacing w:before="120" w:after="120"/>
              <w:ind w:right="630"/>
              <w:jc w:val="center"/>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لا يَبْلُغُ السَّمَكُ الـمَحْصُورُ غَايَتَها       لِبُعْدِ ما بَيْنَ قاصِيها ودانِيها</w:t>
            </w:r>
          </w:p>
          <w:p w:rsidR="00157C5B" w:rsidRPr="00730681" w:rsidRDefault="00157C5B" w:rsidP="00730681">
            <w:pPr>
              <w:spacing w:before="120" w:after="120"/>
              <w:ind w:right="63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w:t>
            </w:r>
            <w:r w:rsidR="00294BC2">
              <w:rPr>
                <w:rFonts w:ascii="Traditional Arabic" w:hAnsi="Traditional Arabic" w:cs="Traditional Arabic" w:hint="cs"/>
                <w:sz w:val="32"/>
                <w:szCs w:val="32"/>
                <w:rtl/>
                <w:lang w:bidi="ar-JO"/>
              </w:rPr>
              <w:t xml:space="preserve">           </w:t>
            </w:r>
            <w:r w:rsidRPr="00730681">
              <w:rPr>
                <w:rFonts w:ascii="Traditional Arabic" w:hAnsi="Traditional Arabic" w:cs="Traditional Arabic"/>
                <w:sz w:val="32"/>
                <w:szCs w:val="32"/>
                <w:rtl/>
                <w:lang w:bidi="ar-JO"/>
              </w:rPr>
              <w:t xml:space="preserve"> لَهُنَّ صَحْنٌ رَحِيبٌ في أَسافِلِها       إِذا انـْحَطَطْنَ وبَهْوٌ في أَعالِيها</w:t>
            </w:r>
          </w:p>
          <w:p w:rsidR="00157C5B" w:rsidRPr="00730681" w:rsidRDefault="005D3A51" w:rsidP="00730681">
            <w:pPr>
              <w:spacing w:before="120" w:after="120"/>
              <w:ind w:right="63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ب- صفاء البركة</w:t>
            </w:r>
            <w:r w:rsidR="00157C5B" w:rsidRPr="00730681">
              <w:rPr>
                <w:rFonts w:ascii="Traditional Arabic" w:hAnsi="Traditional Arabic" w:cs="Traditional Arabic"/>
                <w:sz w:val="32"/>
                <w:szCs w:val="32"/>
                <w:rtl/>
                <w:lang w:bidi="ar-JO"/>
              </w:rPr>
              <w:t xml:space="preserve">: </w:t>
            </w:r>
          </w:p>
          <w:p w:rsidR="00157C5B" w:rsidRPr="00730681" w:rsidRDefault="00157C5B" w:rsidP="00730681">
            <w:pPr>
              <w:spacing w:before="120" w:after="120"/>
              <w:ind w:right="63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w:t>
            </w:r>
            <w:r w:rsidR="0047234C">
              <w:rPr>
                <w:rFonts w:ascii="Traditional Arabic" w:hAnsi="Traditional Arabic" w:cs="Traditional Arabic" w:hint="cs"/>
                <w:sz w:val="32"/>
                <w:szCs w:val="32"/>
                <w:rtl/>
                <w:lang w:bidi="ar-JO"/>
              </w:rPr>
              <w:t xml:space="preserve">          </w:t>
            </w:r>
            <w:r w:rsidRPr="00730681">
              <w:rPr>
                <w:rFonts w:ascii="Traditional Arabic" w:hAnsi="Traditional Arabic" w:cs="Traditional Arabic"/>
                <w:sz w:val="32"/>
                <w:szCs w:val="32"/>
                <w:rtl/>
                <w:lang w:bidi="ar-JO"/>
              </w:rPr>
              <w:t xml:space="preserve">    كَأَنَّما الفِضَّةُ البَيْضاءُ سائِلةً        مِنَ السَّبائِكِ تَـجْري في مَجارِيها</w:t>
            </w:r>
          </w:p>
          <w:p w:rsidR="003A13A2" w:rsidRPr="00730681" w:rsidRDefault="003A13A2" w:rsidP="00730681">
            <w:pPr>
              <w:spacing w:before="120" w:after="120"/>
              <w:ind w:right="630"/>
              <w:jc w:val="center"/>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فَرَوْنَقُ الشَّمْسِ أَحْيانًا يُضاحِكُها         ورَيِّقُ الغَيْثِ أَحْيانًا يُباكِيها</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جـ. البركة محاطة بالبساتين</w:t>
            </w:r>
            <w:r w:rsidR="003A13A2" w:rsidRPr="00730681">
              <w:rPr>
                <w:rFonts w:ascii="Traditional Arabic" w:hAnsi="Traditional Arabic" w:cs="Traditional Arabic"/>
                <w:sz w:val="32"/>
                <w:szCs w:val="32"/>
                <w:rtl/>
                <w:lang w:bidi="ar-JO"/>
              </w:rPr>
              <w:t>:</w:t>
            </w:r>
          </w:p>
          <w:p w:rsidR="0047234C" w:rsidRDefault="003A13A2" w:rsidP="00730681">
            <w:pPr>
              <w:spacing w:before="120" w:after="120"/>
              <w:ind w:right="630"/>
              <w:jc w:val="center"/>
              <w:rPr>
                <w:rFonts w:ascii="Traditional Arabic" w:hAnsi="Traditional Arabic" w:cs="Traditional Arabic" w:hint="cs"/>
                <w:sz w:val="32"/>
                <w:szCs w:val="32"/>
                <w:rtl/>
                <w:lang w:bidi="ar-JO"/>
              </w:rPr>
            </w:pPr>
            <w:r w:rsidRPr="00730681">
              <w:rPr>
                <w:rFonts w:ascii="Traditional Arabic" w:hAnsi="Traditional Arabic" w:cs="Traditional Arabic"/>
                <w:sz w:val="32"/>
                <w:szCs w:val="32"/>
                <w:rtl/>
                <w:lang w:bidi="ar-JO"/>
              </w:rPr>
              <w:t xml:space="preserve">تَغْنَى بَساتِينُها القُصْوى بِرَيَّتِها               عَنِ السَّحائِبِ مُنْحَلًّا عَزالِيها </w:t>
            </w:r>
          </w:p>
          <w:p w:rsidR="003A13A2" w:rsidRPr="00730681" w:rsidRDefault="003A13A2" w:rsidP="00730681">
            <w:pPr>
              <w:spacing w:before="120" w:after="120"/>
              <w:ind w:right="630"/>
              <w:jc w:val="center"/>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مَـحْفُوفَةٌ بِرِياضٍ لا تَزالُ تَرى             رِيشَ الطَّواويسِ تـَحْكِيهِ ويـَحْكِيها   </w:t>
            </w:r>
          </w:p>
          <w:p w:rsidR="005D3A51" w:rsidRPr="00730681" w:rsidRDefault="005D3A51" w:rsidP="00730681">
            <w:pPr>
              <w:spacing w:before="120" w:after="120"/>
              <w:ind w:right="63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4- قال البحتري:</w:t>
            </w:r>
          </w:p>
          <w:p w:rsidR="005D3A51" w:rsidRPr="00730681" w:rsidRDefault="005D3A51" w:rsidP="00730681">
            <w:pPr>
              <w:spacing w:before="120" w:after="120"/>
              <w:ind w:right="63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بـِحَسْبِها أَنَّها مِنْ فَضْلِ رُتْبَتِها                     تُعَدُّ واحِدَةً والبَحْرُ ثانِيها</w:t>
            </w:r>
          </w:p>
          <w:p w:rsidR="005D3A51" w:rsidRPr="00730681" w:rsidRDefault="005D3A51" w:rsidP="00730681">
            <w:pPr>
              <w:spacing w:before="120" w:after="120"/>
              <w:ind w:right="63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ما بالُ دِجْلَةَ كالغَيرى تُنافِسُها             في الـحُسْنِ طَوْرًا وأَطْوارًا تُباهِيها</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أ- على أيّ شيء فضّل الشاعر البركة في هذين البيتين؟ </w:t>
            </w:r>
          </w:p>
          <w:p w:rsidR="00F84E2A" w:rsidRPr="00730681" w:rsidRDefault="00F84E2A"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على البحر</w:t>
            </w:r>
            <w:r w:rsidR="0047234C">
              <w:rPr>
                <w:rFonts w:ascii="Traditional Arabic" w:hAnsi="Traditional Arabic" w:cs="Traditional Arabic" w:hint="cs"/>
                <w:sz w:val="32"/>
                <w:szCs w:val="32"/>
                <w:rtl/>
                <w:lang w:bidi="ar-JO"/>
              </w:rPr>
              <w:t xml:space="preserve"> وعلى دجلة</w:t>
            </w:r>
            <w:r w:rsidRPr="00730681">
              <w:rPr>
                <w:rFonts w:ascii="Traditional Arabic" w:hAnsi="Traditional Arabic" w:cs="Traditional Arabic"/>
                <w:sz w:val="32"/>
                <w:szCs w:val="32"/>
                <w:rtl/>
                <w:lang w:bidi="ar-JO"/>
              </w:rPr>
              <w:t>.</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lastRenderedPageBreak/>
              <w:t>ب- هل يوجد مبالغة في ذلك؟ بيّن رأيك.</w:t>
            </w:r>
          </w:p>
          <w:p w:rsidR="00F84E2A" w:rsidRPr="00730681" w:rsidRDefault="00F84E2A" w:rsidP="0047234C">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نعم، يوجد مبالغة، ولكنها مبالغة غير ممقوتة؛ فالغرض منها بيان مدى </w:t>
            </w:r>
            <w:r w:rsidR="0047234C">
              <w:rPr>
                <w:rFonts w:ascii="Traditional Arabic" w:hAnsi="Traditional Arabic" w:cs="Traditional Arabic" w:hint="cs"/>
                <w:sz w:val="32"/>
                <w:szCs w:val="32"/>
                <w:rtl/>
                <w:lang w:bidi="ar-JO"/>
              </w:rPr>
              <w:t>جمال</w:t>
            </w:r>
            <w:r w:rsidRPr="00730681">
              <w:rPr>
                <w:rFonts w:ascii="Traditional Arabic" w:hAnsi="Traditional Arabic" w:cs="Traditional Arabic"/>
                <w:sz w:val="32"/>
                <w:szCs w:val="32"/>
                <w:rtl/>
                <w:lang w:bidi="ar-JO"/>
              </w:rPr>
              <w:t xml:space="preserve"> البركة</w:t>
            </w:r>
            <w:r w:rsidR="00F25EE8">
              <w:rPr>
                <w:rFonts w:ascii="Traditional Arabic" w:hAnsi="Traditional Arabic" w:cs="Traditional Arabic" w:hint="cs"/>
                <w:sz w:val="32"/>
                <w:szCs w:val="32"/>
                <w:rtl/>
                <w:lang w:bidi="ar-JO"/>
              </w:rPr>
              <w:t xml:space="preserve"> وفخامتها وفضلها</w:t>
            </w:r>
            <w:r w:rsidRPr="00730681">
              <w:rPr>
                <w:rFonts w:ascii="Traditional Arabic" w:hAnsi="Traditional Arabic" w:cs="Traditional Arabic"/>
                <w:sz w:val="32"/>
                <w:szCs w:val="32"/>
                <w:rtl/>
                <w:lang w:bidi="ar-JO"/>
              </w:rPr>
              <w:t xml:space="preserve">. </w:t>
            </w:r>
          </w:p>
          <w:p w:rsidR="005D3A51" w:rsidRPr="00730681" w:rsidRDefault="00F84E2A"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5- </w:t>
            </w:r>
            <w:r w:rsidR="005D3A51" w:rsidRPr="00730681">
              <w:rPr>
                <w:rFonts w:ascii="Traditional Arabic" w:hAnsi="Traditional Arabic" w:cs="Traditional Arabic"/>
                <w:sz w:val="32"/>
                <w:szCs w:val="32"/>
                <w:rtl/>
                <w:lang w:bidi="ar-JO"/>
              </w:rPr>
              <w:t>سئل المتنبي عن البحتريّ، وعن أبي تمّام، وعن نفسه، فقال: " أنا وأبو تمّام حكيمان، والشاعر البحتريّ ". وضّح هذه المقولة.</w:t>
            </w:r>
          </w:p>
          <w:p w:rsidR="00F84E2A" w:rsidRPr="00730681" w:rsidRDefault="00F84E2A"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المتنبي وأبو تمّام يتّسم شعر كلّ منهما بالحكمة، يغلب العقل والتفكير على قصائدهما، أمّا البحتريّ فهو شاعر بدويّ مطبوع ذو عواطف صادقة، فهو قمّة  الإبداع في حسن التعبير عن معانيه بوضوح وجمال.</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6- قال ابن حمديس في وصف بركة:</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وضراغمٍ سكنتْ عرينَ رياسةٍ         تركتْ خريرَ الماءِ فيه زَئيرا</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فكأنّما غشّى النَّضارُ جسومَها           وأذابَ في أفواهِها البلّورا</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أُسْدٌ كأنّ سكونَها متحرّكٌ          في النّفْس لو وجدَتْ هناكَ مُثيرا</w:t>
            </w:r>
          </w:p>
          <w:p w:rsidR="005D3A51" w:rsidRPr="00730681" w:rsidRDefault="005D3A51" w:rsidP="00730681">
            <w:pPr>
              <w:spacing w:before="120" w:after="120"/>
              <w:ind w:right="-18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أ- أظهرت قصيدتا البحتريّ وابن حمديس معالم التقدّم الحضاريّ والعمرانيّ في ذلك العصر. وضّح ذلك.</w:t>
            </w:r>
          </w:p>
          <w:p w:rsidR="00F84E2A" w:rsidRPr="00730681" w:rsidRDefault="007F3D13" w:rsidP="00730681">
            <w:pPr>
              <w:spacing w:before="120" w:after="120"/>
              <w:ind w:right="-18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وصف البحتريّ بركة المتوكل التي تدل مدى التقدم والإبداع في بنائها، والفخامة في تزيين جوانبها بالصور والتماثيل. وذكر ابن حمديس الأسود التي على جوانب بركة يصفها، كأنها حيّة يخرج الماء من أفواهها كأنه زئير، وكأنها متأهّبة للهجوم. وهذا يدلّ على الإبداع الحضاريّ والعمرانيّ في العصر العباسيّ.  </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ب- اعتمد الشاعران على قوّة الملاحظة. استدلّ على ذلك من خلال فهمك الأبيات.  </w:t>
            </w:r>
          </w:p>
          <w:p w:rsidR="007F3D13" w:rsidRPr="00730681" w:rsidRDefault="007F3D13"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لاحظ كلا الشاعرين أدقّ التفاصيل المتعلقة بالبركتين، من النقوش والرسوم والتماثيل، وحجم البركة، وصفاء الماء، وغير ذلك.</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ج- وازن بين وصف البحتريّ ووصف ابن حمديس من حيث: </w:t>
            </w:r>
          </w:p>
          <w:p w:rsidR="005D3A51" w:rsidRPr="00730681" w:rsidRDefault="005D3A51"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1- نوع التماثيل على ضفاف البركة.</w:t>
            </w:r>
          </w:p>
          <w:p w:rsidR="007F3D13" w:rsidRPr="00730681" w:rsidRDefault="007F3D13"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بركة المتوكل عليها ثماثيل الدلافين، وبركة ابن حمديس عليها تماثيل الأسود.</w:t>
            </w:r>
          </w:p>
          <w:p w:rsidR="005D3A51" w:rsidRPr="00730681" w:rsidRDefault="007F3D13"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w:t>
            </w:r>
            <w:r w:rsidR="005D3A51" w:rsidRPr="00730681">
              <w:rPr>
                <w:rFonts w:ascii="Traditional Arabic" w:hAnsi="Traditional Arabic" w:cs="Traditional Arabic"/>
                <w:sz w:val="32"/>
                <w:szCs w:val="32"/>
                <w:rtl/>
                <w:lang w:bidi="ar-JO"/>
              </w:rPr>
              <w:t>حركة الماء وصوته ولونه.</w:t>
            </w:r>
          </w:p>
          <w:p w:rsidR="007F3D13" w:rsidRPr="00730681" w:rsidRDefault="007F3D13"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الماء في بركة المتوكل يتدفق بقوة كخيول مندفعة، ولونه فضّيّ كسبائك الفضّة. أمّأ في بركة ابن حمديس فالماء له صوت كزئير الأسود، ولونه كالزجاج المُذاب.</w:t>
            </w:r>
          </w:p>
          <w:p w:rsidR="00D25A04" w:rsidRPr="00730681" w:rsidRDefault="00D25A04" w:rsidP="00730681">
            <w:pPr>
              <w:spacing w:before="120" w:after="120"/>
              <w:jc w:val="left"/>
              <w:rPr>
                <w:rFonts w:ascii="Traditional Arabic" w:hAnsi="Traditional Arabic" w:cs="Traditional Arabic"/>
                <w:b/>
                <w:bCs/>
                <w:sz w:val="32"/>
                <w:szCs w:val="32"/>
                <w:rtl/>
                <w:lang w:bidi="ar-JO"/>
              </w:rPr>
            </w:pPr>
            <w:r w:rsidRPr="00730681">
              <w:rPr>
                <w:rFonts w:ascii="Traditional Arabic" w:hAnsi="Traditional Arabic" w:cs="Traditional Arabic"/>
                <w:b/>
                <w:bCs/>
                <w:sz w:val="32"/>
                <w:szCs w:val="32"/>
                <w:rtl/>
                <w:lang w:bidi="ar-JO"/>
              </w:rPr>
              <w:lastRenderedPageBreak/>
              <w:t>التذوّق الجماليّ</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1- ما اللّون البديعيّ لكلّ ما تحته خطّ ممّا يأتي:</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لا يَبْلُغُ السَّمَكُ الـمَحْصُورُ غَايَتَها      لِبُعْدِ ما بَيْنَ </w:t>
            </w:r>
            <w:r w:rsidRPr="00730681">
              <w:rPr>
                <w:rFonts w:ascii="Traditional Arabic" w:hAnsi="Traditional Arabic" w:cs="Traditional Arabic"/>
                <w:sz w:val="32"/>
                <w:szCs w:val="32"/>
                <w:u w:val="single"/>
                <w:rtl/>
                <w:lang w:bidi="ar-JO"/>
              </w:rPr>
              <w:t>قاصِيها ودانِيها</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طباق.</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w:t>
            </w:r>
            <w:r w:rsidRPr="00730681">
              <w:rPr>
                <w:rFonts w:ascii="Traditional Arabic" w:hAnsi="Traditional Arabic" w:cs="Traditional Arabic"/>
                <w:sz w:val="32"/>
                <w:szCs w:val="32"/>
                <w:u w:val="single"/>
                <w:rtl/>
                <w:lang w:bidi="ar-JO"/>
              </w:rPr>
              <w:t>صُورٌ إِلى صُورَةِ</w:t>
            </w:r>
            <w:r w:rsidRPr="00730681">
              <w:rPr>
                <w:rFonts w:ascii="Traditional Arabic" w:hAnsi="Traditional Arabic" w:cs="Traditional Arabic"/>
                <w:sz w:val="32"/>
                <w:szCs w:val="32"/>
                <w:rtl/>
                <w:lang w:bidi="ar-JO"/>
              </w:rPr>
              <w:t xml:space="preserve"> الدُّلْفِينِ يُؤْنِسُها       مِنهُ انْزِواءٌ بِعَينَيهِ يُوازِيها </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جناس</w:t>
            </w:r>
          </w:p>
          <w:p w:rsidR="00D25A04" w:rsidRPr="00730681" w:rsidRDefault="00D25A04" w:rsidP="00730681">
            <w:pPr>
              <w:spacing w:before="120" w:after="120"/>
              <w:jc w:val="left"/>
              <w:rPr>
                <w:rFonts w:ascii="Traditional Arabic" w:hAnsi="Traditional Arabic" w:cs="Traditional Arabic"/>
                <w:sz w:val="32"/>
                <w:szCs w:val="32"/>
                <w:u w:val="single"/>
                <w:rtl/>
                <w:lang w:bidi="ar-JO"/>
              </w:rPr>
            </w:pPr>
            <w:r w:rsidRPr="00730681">
              <w:rPr>
                <w:rFonts w:ascii="Traditional Arabic" w:hAnsi="Traditional Arabic" w:cs="Traditional Arabic"/>
                <w:sz w:val="32"/>
                <w:szCs w:val="32"/>
                <w:rtl/>
                <w:lang w:bidi="ar-JO"/>
              </w:rPr>
              <w:t xml:space="preserve">- </w:t>
            </w:r>
            <w:r w:rsidRPr="00730681">
              <w:rPr>
                <w:rFonts w:ascii="Traditional Arabic" w:hAnsi="Traditional Arabic" w:cs="Traditional Arabic"/>
                <w:sz w:val="32"/>
                <w:szCs w:val="32"/>
                <w:u w:val="single"/>
                <w:rtl/>
                <w:lang w:bidi="ar-JO"/>
              </w:rPr>
              <w:t>فَرَوْنَقُ الشَّمْسِ أَحْيانًا يُضاحِكُه</w:t>
            </w:r>
            <w:r w:rsidRPr="00730681">
              <w:rPr>
                <w:rFonts w:ascii="Traditional Arabic" w:hAnsi="Traditional Arabic" w:cs="Traditional Arabic"/>
                <w:sz w:val="32"/>
                <w:szCs w:val="32"/>
                <w:rtl/>
                <w:lang w:bidi="ar-JO"/>
              </w:rPr>
              <w:t xml:space="preserve">ا         </w:t>
            </w:r>
            <w:r w:rsidRPr="00730681">
              <w:rPr>
                <w:rFonts w:ascii="Traditional Arabic" w:hAnsi="Traditional Arabic" w:cs="Traditional Arabic"/>
                <w:sz w:val="32"/>
                <w:szCs w:val="32"/>
                <w:u w:val="single"/>
                <w:rtl/>
                <w:lang w:bidi="ar-JO"/>
              </w:rPr>
              <w:t>ورَيِّقُ الغَيْثِ أَحْيانًا يُباكِيها</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مقابلة.</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2- وضح الصّور الفنّيّة في كلّ بيت من الأبيات الآتية:</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 كَأَنَّما الفِضَّةُ البَيْضاءُ سائِلةً            مِنَ السَّبائِكِ تَـجْري في مَجارِيها</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شبّه المياه في مجاريها بسبائك الفضة المنصهرة. </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إِذا عَلَتْها الصَّبا أَبْدَتْ لَها حُبُكًا          مِثْلَ الـجَواشِنِ مَصْقُولًا حَواشِيها</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شبه ماء البركة المتجعّد على سطحها من ريح الصّبا بالدروع ذات الملمس الخشن.</w:t>
            </w:r>
          </w:p>
          <w:p w:rsidR="007A1BE7"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يَعُمْنَ فِيها بِأَوْسَاطٍ مُـجَنَّحَةٍ              كالطَّيْرِ تَنْفُضُ في جَوٍّ خَوافِيها</w:t>
            </w:r>
          </w:p>
          <w:p w:rsidR="00D25A04"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شبه السمك يسبح في البركة وعلى جوانبه الزعانف بالطير التي تفرد أجنحتها في السماء.</w:t>
            </w:r>
            <w:r w:rsidR="00D25A04" w:rsidRPr="00730681">
              <w:rPr>
                <w:rFonts w:ascii="Traditional Arabic" w:hAnsi="Traditional Arabic" w:cs="Traditional Arabic"/>
                <w:sz w:val="32"/>
                <w:szCs w:val="32"/>
                <w:rtl/>
                <w:lang w:bidi="ar-JO"/>
              </w:rPr>
              <w:t xml:space="preserve"> </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3- بيّن المعنى الّذي خرج إليه الاستفهام في البيت الآتي:</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ما بالُ دِجْلَةَ كالغَيرى تُنافِسُها           في الـحُسْنِ طَوْرًا وأَطْوارًا تُباهِيها </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التعجب.</w:t>
            </w:r>
          </w:p>
          <w:p w:rsidR="00D25A04" w:rsidRDefault="00D25A04" w:rsidP="00730681">
            <w:pPr>
              <w:spacing w:before="120" w:after="120"/>
              <w:jc w:val="left"/>
              <w:rPr>
                <w:rFonts w:ascii="Traditional Arabic" w:hAnsi="Traditional Arabic" w:cs="Traditional Arabic" w:hint="cs"/>
                <w:sz w:val="32"/>
                <w:szCs w:val="32"/>
                <w:rtl/>
                <w:lang w:bidi="ar-JO"/>
              </w:rPr>
            </w:pPr>
            <w:r w:rsidRPr="00730681">
              <w:rPr>
                <w:rFonts w:ascii="Traditional Arabic" w:hAnsi="Traditional Arabic" w:cs="Traditional Arabic"/>
                <w:sz w:val="32"/>
                <w:szCs w:val="32"/>
                <w:rtl/>
                <w:lang w:bidi="ar-JO"/>
              </w:rPr>
              <w:t>4- يتّسم وصف البحتريّ بتتابع أجزاء الصورة. مثّل لذلك من القصيدة.</w:t>
            </w:r>
          </w:p>
          <w:p w:rsidR="008C1B62" w:rsidRDefault="008C1B62" w:rsidP="008C1B62">
            <w:pPr>
              <w:spacing w:before="120" w:after="120"/>
              <w:jc w:val="left"/>
              <w:rPr>
                <w:rFonts w:ascii="Traditional Arabic" w:hAnsi="Traditional Arabic" w:cs="Traditional Arabic" w:hint="cs"/>
                <w:sz w:val="32"/>
                <w:szCs w:val="32"/>
                <w:rtl/>
                <w:lang w:bidi="ar-JO"/>
              </w:rPr>
            </w:pPr>
            <w:r w:rsidRPr="00730681">
              <w:rPr>
                <w:rFonts w:ascii="Traditional Arabic" w:hAnsi="Traditional Arabic" w:cs="Traditional Arabic"/>
                <w:sz w:val="32"/>
                <w:szCs w:val="32"/>
                <w:rtl/>
                <w:lang w:bidi="ar-JO"/>
              </w:rPr>
              <w:t xml:space="preserve">كَأَنَّما الفِضَّةُ البَيْضاءُ سائِلةً     </w:t>
            </w:r>
            <w:r>
              <w:rPr>
                <w:rFonts w:ascii="Traditional Arabic" w:hAnsi="Traditional Arabic" w:cs="Traditional Arabic" w:hint="cs"/>
                <w:sz w:val="32"/>
                <w:szCs w:val="32"/>
                <w:rtl/>
                <w:lang w:bidi="ar-JO"/>
              </w:rPr>
              <w:t xml:space="preserve">    </w:t>
            </w:r>
            <w:r w:rsidRPr="00730681">
              <w:rPr>
                <w:rFonts w:ascii="Traditional Arabic" w:hAnsi="Traditional Arabic" w:cs="Traditional Arabic"/>
                <w:sz w:val="32"/>
                <w:szCs w:val="32"/>
                <w:rtl/>
                <w:lang w:bidi="ar-JO"/>
              </w:rPr>
              <w:t xml:space="preserve">  مِنَ السَّبائِكِ تَـجْري في مَجارِيها</w:t>
            </w:r>
          </w:p>
          <w:p w:rsidR="008C1B62" w:rsidRDefault="008C1B62" w:rsidP="00730681">
            <w:pPr>
              <w:spacing w:before="120" w:after="120"/>
              <w:jc w:val="left"/>
              <w:rPr>
                <w:rFonts w:ascii="Traditional Arabic" w:hAnsi="Traditional Arabic" w:cs="Traditional Arabic" w:hint="cs"/>
                <w:sz w:val="32"/>
                <w:szCs w:val="32"/>
                <w:rtl/>
                <w:lang w:bidi="ar-JO"/>
              </w:rPr>
            </w:pPr>
            <w:r w:rsidRPr="008C1B62">
              <w:rPr>
                <w:rFonts w:ascii="Traditional Arabic" w:hAnsi="Traditional Arabic" w:cs="Traditional Arabic"/>
                <w:sz w:val="32"/>
                <w:szCs w:val="32"/>
                <w:rtl/>
                <w:lang w:bidi="ar-JO"/>
              </w:rPr>
              <w:t>إِذا عَلَتْها الصَّبا أَبْدَتْ لَها حُبُكًا      مِثْلَ الـجَواشِنِ مَصْقُولًا حَواشِيها</w:t>
            </w:r>
          </w:p>
          <w:p w:rsidR="007A1BE7" w:rsidRPr="00730681" w:rsidRDefault="008C1B62" w:rsidP="008C1B62">
            <w:pPr>
              <w:spacing w:before="120" w:after="120"/>
              <w:jc w:val="left"/>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لاحظ في البيتين السابقين أن أن الصورة الفنية لم تكتمل في البيت الأول واحتاجت إلى البيت الثاني لإبرازها كاملة،  وهكذا، و</w:t>
            </w:r>
            <w:r w:rsidR="007A1BE7" w:rsidRPr="00730681">
              <w:rPr>
                <w:rFonts w:ascii="Traditional Arabic" w:hAnsi="Traditional Arabic" w:cs="Traditional Arabic"/>
                <w:sz w:val="32"/>
                <w:szCs w:val="32"/>
                <w:rtl/>
                <w:lang w:bidi="ar-JO"/>
              </w:rPr>
              <w:t xml:space="preserve">يترك الأمر للطالب وتقدير المعلم؛ فالجواب ينطبق على </w:t>
            </w:r>
            <w:r>
              <w:rPr>
                <w:rFonts w:ascii="Traditional Arabic" w:hAnsi="Traditional Arabic" w:cs="Traditional Arabic" w:hint="cs"/>
                <w:sz w:val="32"/>
                <w:szCs w:val="32"/>
                <w:rtl/>
                <w:lang w:bidi="ar-JO"/>
              </w:rPr>
              <w:t>كثير من</w:t>
            </w:r>
            <w:r w:rsidR="007A1BE7" w:rsidRPr="00730681">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lastRenderedPageBreak/>
              <w:t>أ</w:t>
            </w:r>
            <w:r w:rsidR="007A1BE7" w:rsidRPr="00730681">
              <w:rPr>
                <w:rFonts w:ascii="Traditional Arabic" w:hAnsi="Traditional Arabic" w:cs="Traditional Arabic"/>
                <w:sz w:val="32"/>
                <w:szCs w:val="32"/>
                <w:rtl/>
                <w:lang w:bidi="ar-JO"/>
              </w:rPr>
              <w:t xml:space="preserve">بيات القصيدة. </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5- قال البحتريّ:</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تَنْحَطُّ فِيها وُفُودُ الماءِ مُعْجَلَةً  </w:t>
            </w:r>
            <w:r w:rsidR="00A47229">
              <w:rPr>
                <w:rFonts w:ascii="Traditional Arabic" w:hAnsi="Traditional Arabic" w:cs="Traditional Arabic" w:hint="cs"/>
                <w:sz w:val="32"/>
                <w:szCs w:val="32"/>
                <w:rtl/>
                <w:lang w:bidi="ar-JO"/>
              </w:rPr>
              <w:t xml:space="preserve">  </w:t>
            </w:r>
            <w:r w:rsidRPr="00730681">
              <w:rPr>
                <w:rFonts w:ascii="Traditional Arabic" w:hAnsi="Traditional Arabic" w:cs="Traditional Arabic"/>
                <w:sz w:val="32"/>
                <w:szCs w:val="32"/>
                <w:rtl/>
                <w:lang w:bidi="ar-JO"/>
              </w:rPr>
              <w:t xml:space="preserve">     كالـخَيْلِ خارِجَةً مِنْ حَبْلِ مُـجْرِيها</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وقال امرؤ القيس في وصف حصانه:</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مِكَرٍّ مِفَرٍ مُقبلٍ مُدبرٍ معًا          كجلمود صخرٍ حطّهُ السيل من عَلِ</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قارن بين الصورتين الفنّيّتين في البيتين السابقين. </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شبه البحتريّ تدفق الماء باندفاع الخيل ( الخيل مشبه به)، وشبه امرؤ القيس حصانه بصخرة ضخمة تهوي من مكان مرتفع ( الحصان مشبه).</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ووجه الشبه بين الصورتين السرعة وقوّة الاندفاع. </w:t>
            </w:r>
          </w:p>
          <w:p w:rsidR="00D25A04" w:rsidRPr="00730681" w:rsidRDefault="00D25A04"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6- عمَّ كنّى الشاعر في ما تحته خطّ:</w:t>
            </w:r>
          </w:p>
          <w:p w:rsidR="00D25A04" w:rsidRPr="00730681" w:rsidRDefault="00D25A04" w:rsidP="00730681">
            <w:pPr>
              <w:spacing w:before="120" w:after="120"/>
              <w:jc w:val="left"/>
              <w:rPr>
                <w:rFonts w:ascii="Traditional Arabic" w:hAnsi="Traditional Arabic" w:cs="Traditional Arabic"/>
                <w:sz w:val="32"/>
                <w:szCs w:val="32"/>
                <w:u w:val="single"/>
                <w:rtl/>
                <w:lang w:bidi="ar-JO"/>
              </w:rPr>
            </w:pPr>
            <w:r w:rsidRPr="00730681">
              <w:rPr>
                <w:rFonts w:ascii="Traditional Arabic" w:hAnsi="Traditional Arabic" w:cs="Traditional Arabic"/>
                <w:sz w:val="32"/>
                <w:szCs w:val="32"/>
                <w:rtl/>
                <w:lang w:bidi="ar-JO"/>
              </w:rPr>
              <w:t xml:space="preserve">تَغْنَى بَساتِينُها القُصْوى بِرَيَّتِها     عَنِ السَّحائِبِ </w:t>
            </w:r>
            <w:r w:rsidRPr="00730681">
              <w:rPr>
                <w:rFonts w:ascii="Traditional Arabic" w:hAnsi="Traditional Arabic" w:cs="Traditional Arabic"/>
                <w:sz w:val="32"/>
                <w:szCs w:val="32"/>
                <w:u w:val="single"/>
                <w:rtl/>
                <w:lang w:bidi="ar-JO"/>
              </w:rPr>
              <w:t>مُنْحَلًّا عَزالِيها</w:t>
            </w:r>
          </w:p>
          <w:p w:rsidR="00D25A04"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عن غزارة المطر.</w:t>
            </w:r>
          </w:p>
          <w:p w:rsidR="00D25A04" w:rsidRPr="00730681" w:rsidRDefault="00D25A04" w:rsidP="00730681">
            <w:pPr>
              <w:spacing w:after="200"/>
              <w:ind w:left="342" w:right="252"/>
              <w:contextualSpacing/>
              <w:jc w:val="left"/>
              <w:rPr>
                <w:rFonts w:ascii="Traditional Arabic" w:eastAsia="Calibri" w:hAnsi="Traditional Arabic" w:cs="Traditional Arabic"/>
                <w:sz w:val="32"/>
                <w:szCs w:val="32"/>
                <w:lang w:bidi="ar-JO"/>
              </w:rPr>
            </w:pPr>
          </w:p>
          <w:p w:rsidR="00E055C0" w:rsidRPr="00730681" w:rsidRDefault="00C06D47" w:rsidP="00730681">
            <w:pPr>
              <w:spacing w:after="200"/>
              <w:ind w:left="342" w:right="252"/>
              <w:contextualSpacing/>
              <w:jc w:val="left"/>
              <w:rPr>
                <w:rFonts w:ascii="Traditional Arabic" w:eastAsia="Calibri" w:hAnsi="Traditional Arabic" w:cs="Traditional Arabic"/>
                <w:b/>
                <w:bCs/>
                <w:sz w:val="32"/>
                <w:szCs w:val="32"/>
                <w:rtl/>
                <w:lang w:bidi="ar-JO"/>
              </w:rPr>
            </w:pPr>
            <w:r w:rsidRPr="00730681">
              <w:rPr>
                <w:rFonts w:ascii="Traditional Arabic" w:eastAsia="Calibri" w:hAnsi="Traditional Arabic" w:cs="Traditional Arabic"/>
                <w:b/>
                <w:bCs/>
                <w:sz w:val="32"/>
                <w:szCs w:val="32"/>
                <w:rtl/>
                <w:lang w:bidi="ar-JO"/>
              </w:rPr>
              <w:t>قضايا لغوية</w:t>
            </w:r>
            <w:r w:rsidR="00D723FF" w:rsidRPr="00730681">
              <w:rPr>
                <w:rFonts w:ascii="Traditional Arabic" w:eastAsia="Calibri" w:hAnsi="Traditional Arabic" w:cs="Traditional Arabic"/>
                <w:b/>
                <w:bCs/>
                <w:sz w:val="32"/>
                <w:szCs w:val="32"/>
                <w:rtl/>
                <w:lang w:bidi="ar-JO"/>
              </w:rPr>
              <w:t>:</w:t>
            </w:r>
          </w:p>
          <w:p w:rsidR="007A1BE7" w:rsidRPr="00730681" w:rsidRDefault="007A1BE7" w:rsidP="00730681">
            <w:pPr>
              <w:jc w:val="left"/>
              <w:rPr>
                <w:rFonts w:ascii="Traditional Arabic" w:hAnsi="Traditional Arabic" w:cs="Traditional Arabic"/>
                <w:b/>
                <w:bCs/>
                <w:sz w:val="32"/>
                <w:szCs w:val="32"/>
                <w:rtl/>
              </w:rPr>
            </w:pPr>
            <w:r w:rsidRPr="00730681">
              <w:rPr>
                <w:rFonts w:ascii="Traditional Arabic" w:hAnsi="Traditional Arabic" w:cs="Traditional Arabic"/>
                <w:b/>
                <w:bCs/>
                <w:sz w:val="32"/>
                <w:szCs w:val="32"/>
                <w:rtl/>
              </w:rPr>
              <w:t>تدريب الجملة الاسميّة:</w:t>
            </w:r>
          </w:p>
          <w:p w:rsidR="007A1BE7" w:rsidRPr="00730681" w:rsidRDefault="007A1BE7" w:rsidP="00730681">
            <w:pPr>
              <w:jc w:val="left"/>
              <w:rPr>
                <w:rFonts w:ascii="Traditional Arabic" w:hAnsi="Traditional Arabic" w:cs="Traditional Arabic"/>
                <w:sz w:val="32"/>
                <w:szCs w:val="32"/>
                <w:rtl/>
              </w:rPr>
            </w:pPr>
            <w:r w:rsidRPr="00730681">
              <w:rPr>
                <w:rFonts w:ascii="Traditional Arabic" w:hAnsi="Traditional Arabic" w:cs="Traditional Arabic"/>
                <w:sz w:val="32"/>
                <w:szCs w:val="32"/>
                <w:rtl/>
              </w:rPr>
              <w:t xml:space="preserve">عيّنْ كلًّا من المبتدأ والخبر، مبيّنًا نوع الخبر في ما يأتي: </w:t>
            </w:r>
          </w:p>
          <w:p w:rsidR="007A1BE7" w:rsidRPr="00730681" w:rsidRDefault="007A1BE7" w:rsidP="00730681">
            <w:pPr>
              <w:jc w:val="left"/>
              <w:rPr>
                <w:rFonts w:ascii="Traditional Arabic" w:hAnsi="Traditional Arabic" w:cs="Traditional Arabic"/>
                <w:sz w:val="32"/>
                <w:szCs w:val="32"/>
                <w:rtl/>
              </w:rPr>
            </w:pPr>
            <w:r w:rsidRPr="00730681">
              <w:rPr>
                <w:rFonts w:ascii="Traditional Arabic" w:hAnsi="Traditional Arabic" w:cs="Traditional Arabic"/>
                <w:sz w:val="32"/>
                <w:szCs w:val="32"/>
                <w:rtl/>
              </w:rPr>
              <w:t xml:space="preserve">1- </w:t>
            </w:r>
            <w:r w:rsidRPr="00730681">
              <w:rPr>
                <w:rFonts w:ascii="Traditional Arabic" w:hAnsi="Traditional Arabic" w:cs="Traditional Arabic"/>
                <w:sz w:val="32"/>
                <w:szCs w:val="32"/>
                <w:rtl/>
                <w:lang w:bidi="ar-JO"/>
              </w:rPr>
              <w:t>بـِحَسْبِها أَنَّها مِنْ فَضْلِ رُتْبَتِها                     تُعَدُّ واحِدَةً والبَحْرُ ثانِيها</w:t>
            </w:r>
          </w:p>
          <w:p w:rsidR="007A1BE7" w:rsidRPr="00730681" w:rsidRDefault="007A1BE7" w:rsidP="00730681">
            <w:pPr>
              <w:jc w:val="left"/>
              <w:rPr>
                <w:rFonts w:ascii="Traditional Arabic" w:hAnsi="Traditional Arabic" w:cs="Traditional Arabic"/>
                <w:sz w:val="32"/>
                <w:szCs w:val="32"/>
                <w:rtl/>
              </w:rPr>
            </w:pPr>
            <w:r w:rsidRPr="00730681">
              <w:rPr>
                <w:rFonts w:ascii="Traditional Arabic" w:hAnsi="Traditional Arabic" w:cs="Traditional Arabic"/>
                <w:sz w:val="32"/>
                <w:szCs w:val="32"/>
                <w:rtl/>
              </w:rPr>
              <w:t>- المبتدأ: البحر.  الخبر: ثانيها.  نوع الخبر: مفرد.</w:t>
            </w:r>
          </w:p>
          <w:p w:rsidR="007A1BE7" w:rsidRPr="00730681" w:rsidRDefault="007A1BE7" w:rsidP="00730681">
            <w:pPr>
              <w:ind w:right="-54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rPr>
              <w:t xml:space="preserve">3- </w:t>
            </w:r>
            <w:r w:rsidRPr="00730681">
              <w:rPr>
                <w:rFonts w:ascii="Traditional Arabic" w:hAnsi="Traditional Arabic" w:cs="Traditional Arabic"/>
                <w:sz w:val="32"/>
                <w:szCs w:val="32"/>
                <w:rtl/>
                <w:lang w:bidi="ar-JO"/>
              </w:rPr>
              <w:t>كَأَنَّما الفِضَّةُ البَيْضاءُ سائِلةً                مِنَ السَّبائِكِ تَـجْري في مَجارِيها</w:t>
            </w:r>
          </w:p>
          <w:p w:rsidR="007A1BE7" w:rsidRPr="00730681" w:rsidRDefault="007A1BE7" w:rsidP="00730681">
            <w:pPr>
              <w:ind w:right="-54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rPr>
              <w:t xml:space="preserve">- المبتدأ: الفضّة.  الخبر: تجري.  نوع الخبر: جملة فعليّة. </w:t>
            </w:r>
          </w:p>
          <w:p w:rsidR="007A1BE7" w:rsidRPr="00730681" w:rsidRDefault="007A1BE7" w:rsidP="00730681">
            <w:pPr>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rPr>
              <w:t xml:space="preserve">4- </w:t>
            </w:r>
            <w:r w:rsidRPr="00730681">
              <w:rPr>
                <w:rFonts w:ascii="Traditional Arabic" w:hAnsi="Traditional Arabic" w:cs="Traditional Arabic"/>
                <w:sz w:val="32"/>
                <w:szCs w:val="32"/>
                <w:rtl/>
                <w:lang w:bidi="ar-JO"/>
              </w:rPr>
              <w:t>فَرَوْنَقُ الشَّمْسِ أَحْيانًا يُضاحِكُها                ورَيِّقُ الغَيْثِ أَحْيانًا يُباكِيها</w:t>
            </w:r>
          </w:p>
          <w:p w:rsidR="007A1BE7" w:rsidRPr="00730681" w:rsidRDefault="007A1BE7" w:rsidP="00730681">
            <w:pPr>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rPr>
              <w:t xml:space="preserve">- المبتدأ: رونق.  الخبر: يضاحكها.  نوع الخبر: جملة فعليّة. </w:t>
            </w:r>
          </w:p>
          <w:p w:rsidR="007A1BE7" w:rsidRPr="00730681" w:rsidRDefault="007A1BE7" w:rsidP="00730681">
            <w:pPr>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rPr>
              <w:t xml:space="preserve">- المبتدأ: ريّق.  الخبر: يباكيها.  نوع الخبر: جملة فعليّة.  </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5- لَهُنَّ صَحْنٌ رَحِيبٌ في أَسافِلِها             إِذا انـْحَطَطْنَ  وبَهْوٌ في أَعالِيها</w:t>
            </w:r>
          </w:p>
          <w:p w:rsidR="007A1BE7" w:rsidRPr="00730681" w:rsidRDefault="007A1BE7" w:rsidP="00730681">
            <w:pPr>
              <w:spacing w:before="120" w:after="120"/>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rPr>
              <w:t xml:space="preserve">- المبتدأ: صحن.  الخبر: لهنّ.  نوع الخبر: شبه جملة. </w:t>
            </w:r>
          </w:p>
          <w:p w:rsidR="00EA302E" w:rsidRPr="00730681" w:rsidRDefault="00EA302E" w:rsidP="00730681">
            <w:pPr>
              <w:jc w:val="left"/>
              <w:rPr>
                <w:rFonts w:ascii="Traditional Arabic" w:hAnsi="Traditional Arabic" w:cs="Traditional Arabic"/>
                <w:b/>
                <w:bCs/>
                <w:sz w:val="32"/>
                <w:szCs w:val="32"/>
                <w:rtl/>
                <w:lang w:bidi="ar-JO"/>
              </w:rPr>
            </w:pPr>
            <w:r w:rsidRPr="00730681">
              <w:rPr>
                <w:rFonts w:ascii="Traditional Arabic" w:hAnsi="Traditional Arabic" w:cs="Traditional Arabic"/>
                <w:b/>
                <w:bCs/>
                <w:sz w:val="32"/>
                <w:szCs w:val="32"/>
                <w:rtl/>
                <w:lang w:bidi="ar-JO"/>
              </w:rPr>
              <w:lastRenderedPageBreak/>
              <w:t xml:space="preserve">تدريب </w:t>
            </w:r>
            <w:r w:rsidR="007A1BE7" w:rsidRPr="00730681">
              <w:rPr>
                <w:rFonts w:ascii="Traditional Arabic" w:hAnsi="Traditional Arabic" w:cs="Traditional Arabic"/>
                <w:b/>
                <w:bCs/>
                <w:sz w:val="32"/>
                <w:szCs w:val="32"/>
                <w:rtl/>
                <w:lang w:bidi="ar-JO"/>
              </w:rPr>
              <w:t>اسم المفعول</w:t>
            </w:r>
            <w:r w:rsidRPr="00730681">
              <w:rPr>
                <w:rFonts w:ascii="Traditional Arabic" w:hAnsi="Traditional Arabic" w:cs="Traditional Arabic"/>
                <w:b/>
                <w:bCs/>
                <w:sz w:val="32"/>
                <w:szCs w:val="32"/>
                <w:rtl/>
                <w:lang w:bidi="ar-JO"/>
              </w:rPr>
              <w:t xml:space="preserve">: </w:t>
            </w:r>
          </w:p>
          <w:p w:rsidR="00EA302E" w:rsidRPr="00730681" w:rsidRDefault="00EA302E" w:rsidP="00730681">
            <w:pPr>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xml:space="preserve"> عُد إلى أبيات وصف البركة، واستخرج خمسة من أسماء المفعولين، من الفعلين: الثلاثيّ وغير الثلاثيّ.</w:t>
            </w:r>
          </w:p>
          <w:p w:rsidR="007A1BE7" w:rsidRPr="00730681" w:rsidRDefault="00EA302E" w:rsidP="00730681">
            <w:pPr>
              <w:jc w:val="left"/>
              <w:rPr>
                <w:rFonts w:ascii="Traditional Arabic" w:hAnsi="Traditional Arabic" w:cs="Traditional Arabic"/>
                <w:sz w:val="32"/>
                <w:szCs w:val="32"/>
                <w:rtl/>
                <w:lang w:bidi="ar-JO"/>
              </w:rPr>
            </w:pPr>
            <w:r w:rsidRPr="00730681">
              <w:rPr>
                <w:rFonts w:ascii="Traditional Arabic" w:hAnsi="Traditional Arabic" w:cs="Traditional Arabic"/>
                <w:sz w:val="32"/>
                <w:szCs w:val="32"/>
                <w:rtl/>
                <w:lang w:bidi="ar-JO"/>
              </w:rPr>
              <w:t>- الثّلاثيّ: مَصقولًا، ال</w:t>
            </w:r>
            <w:r w:rsidR="009106DE">
              <w:rPr>
                <w:rFonts w:ascii="Traditional Arabic" w:hAnsi="Traditional Arabic" w:cs="Traditional Arabic" w:hint="cs"/>
                <w:sz w:val="32"/>
                <w:szCs w:val="32"/>
                <w:rtl/>
                <w:lang w:bidi="ar-JO"/>
              </w:rPr>
              <w:t>ـ</w:t>
            </w:r>
            <w:bookmarkStart w:id="0" w:name="_GoBack"/>
            <w:bookmarkEnd w:id="0"/>
            <w:r w:rsidRPr="00730681">
              <w:rPr>
                <w:rFonts w:ascii="Traditional Arabic" w:hAnsi="Traditional Arabic" w:cs="Traditional Arabic"/>
                <w:sz w:val="32"/>
                <w:szCs w:val="32"/>
                <w:rtl/>
                <w:lang w:bidi="ar-JO"/>
              </w:rPr>
              <w:t>مَحصور، مَحفوفة.</w:t>
            </w:r>
          </w:p>
          <w:p w:rsidR="00C06D47" w:rsidRPr="00730681" w:rsidRDefault="00EA302E" w:rsidP="00730681">
            <w:pPr>
              <w:spacing w:after="200"/>
              <w:ind w:right="252"/>
              <w:contextualSpacing/>
              <w:jc w:val="left"/>
              <w:rPr>
                <w:rFonts w:ascii="Traditional Arabic" w:eastAsia="Calibri" w:hAnsi="Traditional Arabic" w:cs="Traditional Arabic"/>
                <w:sz w:val="32"/>
                <w:szCs w:val="32"/>
                <w:rtl/>
                <w:lang w:bidi="ar-JO"/>
              </w:rPr>
            </w:pPr>
            <w:r w:rsidRPr="00730681">
              <w:rPr>
                <w:rFonts w:ascii="Traditional Arabic" w:eastAsia="Calibri" w:hAnsi="Traditional Arabic" w:cs="Traditional Arabic"/>
                <w:sz w:val="32"/>
                <w:szCs w:val="32"/>
                <w:rtl/>
                <w:lang w:bidi="ar-JO"/>
              </w:rPr>
              <w:t>- غير الثّلاثيّ: مُعْجلة، مُجَنّحة، مُنْحَلًّا.</w:t>
            </w:r>
          </w:p>
          <w:p w:rsidR="00E055C0" w:rsidRDefault="007E3165" w:rsidP="00730681">
            <w:pPr>
              <w:ind w:right="990"/>
              <w:jc w:val="left"/>
              <w:rPr>
                <w:rFonts w:ascii="Traditional Arabic" w:hAnsi="Traditional Arabic" w:cs="Traditional Arabic"/>
                <w:b/>
                <w:bCs/>
                <w:sz w:val="32"/>
                <w:szCs w:val="32"/>
                <w:rtl/>
                <w:lang w:bidi="ar-JO"/>
              </w:rPr>
            </w:pPr>
            <w:r w:rsidRPr="00730681">
              <w:rPr>
                <w:rFonts w:ascii="Traditional Arabic" w:hAnsi="Traditional Arabic" w:cs="Traditional Arabic"/>
                <w:b/>
                <w:bCs/>
                <w:sz w:val="32"/>
                <w:szCs w:val="32"/>
                <w:rtl/>
                <w:lang w:bidi="ar-JO"/>
              </w:rPr>
              <w:t>الكتابة:</w:t>
            </w:r>
          </w:p>
          <w:p w:rsidR="00730681" w:rsidRPr="00730681" w:rsidRDefault="00730681" w:rsidP="00730681">
            <w:pPr>
              <w:ind w:right="990"/>
              <w:jc w:val="left"/>
              <w:rPr>
                <w:rFonts w:ascii="Traditional Arabic" w:hAnsi="Traditional Arabic" w:cs="Traditional Arabic"/>
                <w:sz w:val="32"/>
                <w:szCs w:val="32"/>
                <w:lang w:bidi="ar-JO"/>
              </w:rPr>
            </w:pPr>
            <w:r w:rsidRPr="00730681">
              <w:rPr>
                <w:rFonts w:ascii="Traditional Arabic" w:hAnsi="Traditional Arabic" w:cs="Traditional Arabic" w:hint="cs"/>
                <w:sz w:val="32"/>
                <w:szCs w:val="32"/>
                <w:rtl/>
                <w:lang w:bidi="ar-JO"/>
              </w:rPr>
              <w:t>تترك لتقدير المعلم</w:t>
            </w:r>
          </w:p>
        </w:tc>
      </w:tr>
    </w:tbl>
    <w:p w:rsidR="00C31FEB" w:rsidRPr="00730681" w:rsidRDefault="00C31FEB" w:rsidP="00730681">
      <w:pPr>
        <w:rPr>
          <w:rFonts w:ascii="Traditional Arabic" w:hAnsi="Traditional Arabic" w:cs="Traditional Arabic"/>
          <w:sz w:val="32"/>
          <w:szCs w:val="32"/>
        </w:rPr>
      </w:pPr>
    </w:p>
    <w:sectPr w:rsidR="00C31FEB" w:rsidRPr="00730681"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1">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AB43F01"/>
    <w:multiLevelType w:val="hybridMultilevel"/>
    <w:tmpl w:val="836A215A"/>
    <w:lvl w:ilvl="0" w:tplc="C9C074EE">
      <w:start w:val="5"/>
      <w:numFmt w:val="arabicAlpha"/>
      <w:lvlText w:val="%1-"/>
      <w:lvlJc w:val="left"/>
      <w:pPr>
        <w:ind w:left="1890" w:hanging="360"/>
      </w:pPr>
      <w:rPr>
        <w:lang w:val="en-U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B675B7"/>
    <w:multiLevelType w:val="hybridMultilevel"/>
    <w:tmpl w:val="B2CA98C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2A3A4088"/>
    <w:multiLevelType w:val="hybridMultilevel"/>
    <w:tmpl w:val="BD0C0FC8"/>
    <w:lvl w:ilvl="0" w:tplc="550C22F6">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80003"/>
    <w:multiLevelType w:val="hybridMultilevel"/>
    <w:tmpl w:val="2FAE9304"/>
    <w:lvl w:ilvl="0" w:tplc="692887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1182E11"/>
    <w:multiLevelType w:val="hybridMultilevel"/>
    <w:tmpl w:val="4F24A28C"/>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4EF95AD9"/>
    <w:multiLevelType w:val="hybridMultilevel"/>
    <w:tmpl w:val="024A3464"/>
    <w:lvl w:ilvl="0" w:tplc="25B61F10">
      <w:start w:val="5"/>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4F746AEF"/>
    <w:multiLevelType w:val="hybridMultilevel"/>
    <w:tmpl w:val="565C6E92"/>
    <w:lvl w:ilvl="0" w:tplc="4D287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DB4156"/>
    <w:multiLevelType w:val="hybridMultilevel"/>
    <w:tmpl w:val="CF8CC3F6"/>
    <w:lvl w:ilvl="0" w:tplc="D41E44E0">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5A0E01"/>
    <w:multiLevelType w:val="hybridMultilevel"/>
    <w:tmpl w:val="1264F0F2"/>
    <w:lvl w:ilvl="0" w:tplc="0B0624A4">
      <w:start w:val="1"/>
      <w:numFmt w:val="bullet"/>
      <w:lvlText w:val="-"/>
      <w:lvlJc w:val="left"/>
      <w:pPr>
        <w:ind w:left="1080" w:hanging="72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13758D"/>
    <w:multiLevelType w:val="hybridMultilevel"/>
    <w:tmpl w:val="2A8C9F30"/>
    <w:lvl w:ilvl="0" w:tplc="BAA4A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62271"/>
    <w:rsid w:val="000A713C"/>
    <w:rsid w:val="000D00C1"/>
    <w:rsid w:val="000E4A7D"/>
    <w:rsid w:val="001227E4"/>
    <w:rsid w:val="00127952"/>
    <w:rsid w:val="001542DB"/>
    <w:rsid w:val="00157C5B"/>
    <w:rsid w:val="0017694F"/>
    <w:rsid w:val="00226869"/>
    <w:rsid w:val="00237B1D"/>
    <w:rsid w:val="00294BC2"/>
    <w:rsid w:val="002A4CFB"/>
    <w:rsid w:val="002B5042"/>
    <w:rsid w:val="00302BDB"/>
    <w:rsid w:val="0034153C"/>
    <w:rsid w:val="0035063E"/>
    <w:rsid w:val="003A13A2"/>
    <w:rsid w:val="003A732E"/>
    <w:rsid w:val="003C3080"/>
    <w:rsid w:val="003D16B9"/>
    <w:rsid w:val="003D4BB6"/>
    <w:rsid w:val="003F72F8"/>
    <w:rsid w:val="00411D50"/>
    <w:rsid w:val="00466CB1"/>
    <w:rsid w:val="0047234C"/>
    <w:rsid w:val="004A5054"/>
    <w:rsid w:val="0051081A"/>
    <w:rsid w:val="00552940"/>
    <w:rsid w:val="0056145A"/>
    <w:rsid w:val="005D3A51"/>
    <w:rsid w:val="0068016E"/>
    <w:rsid w:val="006A7D88"/>
    <w:rsid w:val="006C6F10"/>
    <w:rsid w:val="00714616"/>
    <w:rsid w:val="00727894"/>
    <w:rsid w:val="00730681"/>
    <w:rsid w:val="00732DCC"/>
    <w:rsid w:val="00787535"/>
    <w:rsid w:val="0079785F"/>
    <w:rsid w:val="007A1BE7"/>
    <w:rsid w:val="007B6622"/>
    <w:rsid w:val="007D04F5"/>
    <w:rsid w:val="007E3165"/>
    <w:rsid w:val="007F3D13"/>
    <w:rsid w:val="008030C5"/>
    <w:rsid w:val="008C1B62"/>
    <w:rsid w:val="008D1B55"/>
    <w:rsid w:val="009106DE"/>
    <w:rsid w:val="00920824"/>
    <w:rsid w:val="00922057"/>
    <w:rsid w:val="009B448D"/>
    <w:rsid w:val="009D6398"/>
    <w:rsid w:val="00A47229"/>
    <w:rsid w:val="00A948FA"/>
    <w:rsid w:val="00AF532C"/>
    <w:rsid w:val="00B03E84"/>
    <w:rsid w:val="00B47912"/>
    <w:rsid w:val="00B527DA"/>
    <w:rsid w:val="00BC0369"/>
    <w:rsid w:val="00C04DD8"/>
    <w:rsid w:val="00C06D47"/>
    <w:rsid w:val="00C31FEB"/>
    <w:rsid w:val="00C61B40"/>
    <w:rsid w:val="00CB01CB"/>
    <w:rsid w:val="00D01C3F"/>
    <w:rsid w:val="00D25A04"/>
    <w:rsid w:val="00D723FF"/>
    <w:rsid w:val="00DA1D31"/>
    <w:rsid w:val="00DC348A"/>
    <w:rsid w:val="00DD0ADE"/>
    <w:rsid w:val="00E0008E"/>
    <w:rsid w:val="00E055C0"/>
    <w:rsid w:val="00E071DC"/>
    <w:rsid w:val="00EA302E"/>
    <w:rsid w:val="00EB1EB4"/>
    <w:rsid w:val="00ED311D"/>
    <w:rsid w:val="00F25803"/>
    <w:rsid w:val="00F25EE8"/>
    <w:rsid w:val="00F80F27"/>
    <w:rsid w:val="00F84E2A"/>
    <w:rsid w:val="00FA15DB"/>
    <w:rsid w:val="00FE1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6C6F1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6C6F1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1217</Words>
  <Characters>6938</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khaled</cp:lastModifiedBy>
  <cp:revision>12</cp:revision>
  <dcterms:created xsi:type="dcterms:W3CDTF">2016-06-12T07:09:00Z</dcterms:created>
  <dcterms:modified xsi:type="dcterms:W3CDTF">2017-01-30T08:56:00Z</dcterms:modified>
</cp:coreProperties>
</file>