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672B61" w:rsidRDefault="00E055C0" w:rsidP="00672B61">
      <w:pPr>
        <w:spacing w:after="200"/>
        <w:ind w:left="-720"/>
        <w:rPr>
          <w:rFonts w:ascii="Traditional Arabic" w:eastAsia="Calibri" w:hAnsi="Traditional Arabic" w:cs="Traditional Arabic" w:hint="cs"/>
          <w:sz w:val="32"/>
          <w:szCs w:val="32"/>
          <w:lang w:bidi="ar-JO"/>
        </w:rPr>
      </w:pPr>
    </w:p>
    <w:p w:rsidR="00E055C0" w:rsidRPr="00672B61" w:rsidRDefault="00E055C0" w:rsidP="00672B61">
      <w:pPr>
        <w:ind w:left="-720"/>
        <w:rPr>
          <w:rFonts w:ascii="Traditional Arabic" w:hAnsi="Traditional Arabic" w:cs="Traditional Arabic"/>
          <w:sz w:val="32"/>
          <w:szCs w:val="32"/>
          <w:lang w:bidi="ar-JO"/>
        </w:rPr>
      </w:pPr>
    </w:p>
    <w:p w:rsidR="00E055C0" w:rsidRPr="00672B61" w:rsidRDefault="00E055C0" w:rsidP="008621AA">
      <w:pPr>
        <w:ind w:left="-1350" w:right="-1260"/>
        <w:jc w:val="center"/>
        <w:rPr>
          <w:rFonts w:ascii="Traditional Arabic" w:hAnsi="Traditional Arabic" w:cs="Traditional Arabic"/>
          <w:b/>
          <w:bCs/>
          <w:sz w:val="32"/>
          <w:szCs w:val="32"/>
          <w:lang w:bidi="ar-JO"/>
        </w:rPr>
      </w:pPr>
      <w:r w:rsidRPr="00672B61">
        <w:rPr>
          <w:rFonts w:ascii="Traditional Arabic" w:hAnsi="Traditional Arabic" w:cs="Traditional Arabic"/>
          <w:b/>
          <w:bCs/>
          <w:sz w:val="32"/>
          <w:szCs w:val="32"/>
          <w:rtl/>
          <w:lang w:bidi="ar-JO"/>
        </w:rPr>
        <w:t>إدارة المناهج والكتب المدرسيّة</w:t>
      </w:r>
    </w:p>
    <w:p w:rsidR="00E055C0" w:rsidRPr="00672B61" w:rsidRDefault="00E055C0" w:rsidP="008621AA">
      <w:pPr>
        <w:ind w:left="-1350" w:right="-1260"/>
        <w:jc w:val="center"/>
        <w:rPr>
          <w:rFonts w:ascii="Traditional Arabic" w:hAnsi="Traditional Arabic" w:cs="Traditional Arabic"/>
          <w:b/>
          <w:bCs/>
          <w:sz w:val="32"/>
          <w:szCs w:val="32"/>
          <w:lang w:bidi="ar-JO"/>
        </w:rPr>
      </w:pPr>
      <w:r w:rsidRPr="00672B61">
        <w:rPr>
          <w:rFonts w:ascii="Traditional Arabic" w:hAnsi="Traditional Arabic" w:cs="Traditional Arabic"/>
          <w:b/>
          <w:bCs/>
          <w:sz w:val="32"/>
          <w:szCs w:val="32"/>
          <w:rtl/>
          <w:lang w:bidi="ar-JO"/>
        </w:rPr>
        <w:t>إجابات الأسئلة</w:t>
      </w:r>
    </w:p>
    <w:p w:rsidR="00E055C0" w:rsidRPr="00672B61" w:rsidRDefault="00E055C0" w:rsidP="009A5235">
      <w:pPr>
        <w:ind w:left="-1350" w:right="-1260"/>
        <w:jc w:val="center"/>
        <w:rPr>
          <w:rFonts w:ascii="Traditional Arabic" w:hAnsi="Traditional Arabic" w:cs="Traditional Arabic"/>
          <w:b/>
          <w:bCs/>
          <w:sz w:val="32"/>
          <w:szCs w:val="32"/>
          <w:rtl/>
          <w:lang w:bidi="ar-JO"/>
        </w:rPr>
      </w:pPr>
      <w:r w:rsidRPr="00672B61">
        <w:rPr>
          <w:rFonts w:ascii="Traditional Arabic" w:hAnsi="Traditional Arabic" w:cs="Traditional Arabic"/>
          <w:b/>
          <w:bCs/>
          <w:sz w:val="32"/>
          <w:szCs w:val="32"/>
          <w:rtl/>
          <w:lang w:bidi="ar-JO"/>
        </w:rPr>
        <w:t>الصف</w:t>
      </w:r>
      <w:r w:rsidR="00C06D47" w:rsidRPr="00672B61">
        <w:rPr>
          <w:rFonts w:ascii="Traditional Arabic" w:hAnsi="Traditional Arabic" w:cs="Traditional Arabic"/>
          <w:b/>
          <w:bCs/>
          <w:sz w:val="32"/>
          <w:szCs w:val="32"/>
          <w:rtl/>
          <w:lang w:bidi="ar-JO"/>
        </w:rPr>
        <w:t xml:space="preserve">: </w:t>
      </w:r>
      <w:r w:rsidR="002B7C4A" w:rsidRPr="00672B61">
        <w:rPr>
          <w:rFonts w:ascii="Traditional Arabic" w:hAnsi="Traditional Arabic" w:cs="Traditional Arabic"/>
          <w:b/>
          <w:bCs/>
          <w:sz w:val="32"/>
          <w:szCs w:val="32"/>
          <w:rtl/>
          <w:lang w:bidi="ar-JO"/>
        </w:rPr>
        <w:t>الأول الثانويّ</w:t>
      </w:r>
      <w:r w:rsidR="0068016E" w:rsidRPr="00672B61">
        <w:rPr>
          <w:rFonts w:ascii="Traditional Arabic" w:hAnsi="Traditional Arabic" w:cs="Traditional Arabic"/>
          <w:b/>
          <w:bCs/>
          <w:sz w:val="32"/>
          <w:szCs w:val="32"/>
          <w:rtl/>
          <w:lang w:bidi="ar-JO"/>
        </w:rPr>
        <w:t xml:space="preserve">          </w:t>
      </w:r>
      <w:r w:rsidR="00C06D47" w:rsidRPr="00672B61">
        <w:rPr>
          <w:rFonts w:ascii="Traditional Arabic" w:hAnsi="Traditional Arabic" w:cs="Traditional Arabic"/>
          <w:b/>
          <w:bCs/>
          <w:sz w:val="32"/>
          <w:szCs w:val="32"/>
          <w:rtl/>
          <w:lang w:bidi="ar-JO"/>
        </w:rPr>
        <w:t>الكتاب: اللغة العربية</w:t>
      </w:r>
      <w:r w:rsidR="00FE10F5" w:rsidRPr="00672B61">
        <w:rPr>
          <w:rFonts w:ascii="Traditional Arabic" w:hAnsi="Traditional Arabic" w:cs="Traditional Arabic"/>
          <w:b/>
          <w:bCs/>
          <w:sz w:val="32"/>
          <w:szCs w:val="32"/>
          <w:rtl/>
          <w:lang w:bidi="ar-JO"/>
        </w:rPr>
        <w:t xml:space="preserve">        </w:t>
      </w:r>
      <w:r w:rsidR="0068016E" w:rsidRPr="00672B61">
        <w:rPr>
          <w:rFonts w:ascii="Traditional Arabic" w:hAnsi="Traditional Arabic" w:cs="Traditional Arabic"/>
          <w:b/>
          <w:bCs/>
          <w:sz w:val="32"/>
          <w:szCs w:val="32"/>
          <w:rtl/>
          <w:lang w:bidi="ar-JO"/>
        </w:rPr>
        <w:t xml:space="preserve">  </w:t>
      </w:r>
      <w:r w:rsidRPr="00672B61">
        <w:rPr>
          <w:rFonts w:ascii="Traditional Arabic" w:hAnsi="Traditional Arabic" w:cs="Traditional Arabic"/>
          <w:b/>
          <w:bCs/>
          <w:sz w:val="32"/>
          <w:szCs w:val="32"/>
          <w:rtl/>
          <w:lang w:bidi="ar-JO"/>
        </w:rPr>
        <w:t xml:space="preserve">  </w:t>
      </w:r>
      <w:r w:rsidR="002B7C4A" w:rsidRPr="00672B61">
        <w:rPr>
          <w:rFonts w:ascii="Traditional Arabic" w:hAnsi="Traditional Arabic" w:cs="Traditional Arabic"/>
          <w:b/>
          <w:bCs/>
          <w:sz w:val="32"/>
          <w:szCs w:val="32"/>
          <w:rtl/>
          <w:lang w:bidi="ar-JO"/>
        </w:rPr>
        <w:t>الفصل</w:t>
      </w:r>
      <w:r w:rsidR="00FE10F5" w:rsidRPr="00672B61">
        <w:rPr>
          <w:rFonts w:ascii="Traditional Arabic" w:hAnsi="Traditional Arabic" w:cs="Traditional Arabic"/>
          <w:b/>
          <w:bCs/>
          <w:sz w:val="32"/>
          <w:szCs w:val="32"/>
          <w:rtl/>
          <w:lang w:bidi="ar-JO"/>
        </w:rPr>
        <w:t>:</w:t>
      </w:r>
      <w:r w:rsidR="002B7C4A" w:rsidRPr="00672B61">
        <w:rPr>
          <w:rFonts w:ascii="Traditional Arabic" w:hAnsi="Traditional Arabic" w:cs="Traditional Arabic"/>
          <w:b/>
          <w:bCs/>
          <w:sz w:val="32"/>
          <w:szCs w:val="32"/>
          <w:rtl/>
          <w:lang w:bidi="ar-JO"/>
        </w:rPr>
        <w:t xml:space="preserve"> </w:t>
      </w:r>
      <w:r w:rsidR="009A5235">
        <w:rPr>
          <w:rFonts w:ascii="Traditional Arabic" w:hAnsi="Traditional Arabic" w:cs="Traditional Arabic" w:hint="cs"/>
          <w:b/>
          <w:bCs/>
          <w:sz w:val="32"/>
          <w:szCs w:val="32"/>
          <w:rtl/>
          <w:lang w:bidi="ar-JO"/>
        </w:rPr>
        <w:t>الثاني</w:t>
      </w:r>
    </w:p>
    <w:p w:rsidR="003F134F" w:rsidRPr="00672B61" w:rsidRDefault="003F134F" w:rsidP="00672B61">
      <w:pPr>
        <w:rPr>
          <w:rFonts w:ascii="Traditional Arabic" w:hAnsi="Traditional Arabic" w:cs="Traditional Arabic"/>
          <w:sz w:val="32"/>
          <w:szCs w:val="32"/>
          <w:rtl/>
        </w:rPr>
      </w:pPr>
    </w:p>
    <w:tbl>
      <w:tblPr>
        <w:tblStyle w:val="TableGrid"/>
        <w:bidiVisual/>
        <w:tblW w:w="0" w:type="auto"/>
        <w:tblInd w:w="-1350" w:type="dxa"/>
        <w:tblLook w:val="04A0" w:firstRow="1" w:lastRow="0" w:firstColumn="1" w:lastColumn="0" w:noHBand="0" w:noVBand="1"/>
      </w:tblPr>
      <w:tblGrid>
        <w:gridCol w:w="1876"/>
        <w:gridCol w:w="8330"/>
      </w:tblGrid>
      <w:tr w:rsidR="00494A63" w:rsidRPr="00672B61" w:rsidTr="00173C56">
        <w:tc>
          <w:tcPr>
            <w:tcW w:w="1876" w:type="dxa"/>
            <w:tcBorders>
              <w:top w:val="single" w:sz="4" w:space="0" w:color="auto"/>
              <w:left w:val="single" w:sz="4" w:space="0" w:color="auto"/>
              <w:bottom w:val="single" w:sz="4" w:space="0" w:color="auto"/>
              <w:right w:val="single" w:sz="4" w:space="0" w:color="auto"/>
            </w:tcBorders>
            <w:hideMark/>
          </w:tcPr>
          <w:p w:rsidR="00494A63" w:rsidRPr="00672B61" w:rsidRDefault="00494A63" w:rsidP="00672B61">
            <w:pPr>
              <w:ind w:right="-1260"/>
              <w:jc w:val="left"/>
              <w:rPr>
                <w:rFonts w:ascii="Traditional Arabic" w:hAnsi="Traditional Arabic" w:cs="Traditional Arabic"/>
                <w:b/>
                <w:bCs/>
                <w:sz w:val="32"/>
                <w:szCs w:val="32"/>
                <w:rtl/>
                <w:lang w:bidi="ar-JO"/>
              </w:rPr>
            </w:pPr>
            <w:r w:rsidRPr="00672B61">
              <w:rPr>
                <w:rFonts w:ascii="Traditional Arabic" w:hAnsi="Traditional Arabic" w:cs="Traditional Arabic"/>
                <w:b/>
                <w:bCs/>
                <w:sz w:val="32"/>
                <w:szCs w:val="32"/>
                <w:rtl/>
              </w:rPr>
              <w:t>الوحدة</w:t>
            </w:r>
            <w:r w:rsidR="00672B61" w:rsidRPr="00672B61">
              <w:rPr>
                <w:rFonts w:ascii="Traditional Arabic" w:hAnsi="Traditional Arabic" w:cs="Traditional Arabic"/>
                <w:b/>
                <w:bCs/>
                <w:sz w:val="32"/>
                <w:szCs w:val="32"/>
                <w:rtl/>
                <w:lang w:bidi="ar-JO"/>
              </w:rPr>
              <w:t xml:space="preserve"> التاسعة</w:t>
            </w:r>
          </w:p>
          <w:p w:rsidR="00672B61" w:rsidRPr="00672B61" w:rsidRDefault="00672B61" w:rsidP="00672B61">
            <w:pPr>
              <w:ind w:right="-1260"/>
              <w:jc w:val="left"/>
              <w:rPr>
                <w:rFonts w:ascii="Traditional Arabic" w:hAnsi="Traditional Arabic" w:cs="Traditional Arabic"/>
                <w:b/>
                <w:bCs/>
                <w:sz w:val="32"/>
                <w:szCs w:val="32"/>
                <w:rtl/>
                <w:lang w:bidi="ar-JO"/>
              </w:rPr>
            </w:pPr>
            <w:r w:rsidRPr="00672B61">
              <w:rPr>
                <w:rFonts w:ascii="Traditional Arabic" w:hAnsi="Traditional Arabic" w:cs="Traditional Arabic"/>
                <w:b/>
                <w:bCs/>
                <w:sz w:val="32"/>
                <w:szCs w:val="32"/>
                <w:rtl/>
                <w:lang w:bidi="ar-JO"/>
              </w:rPr>
              <w:t>من الخطب</w:t>
            </w:r>
          </w:p>
          <w:p w:rsidR="00672B61" w:rsidRPr="00672B61" w:rsidRDefault="00672B61" w:rsidP="00672B61">
            <w:pPr>
              <w:ind w:right="-1260"/>
              <w:jc w:val="left"/>
              <w:rPr>
                <w:rFonts w:ascii="Traditional Arabic" w:hAnsi="Traditional Arabic" w:cs="Traditional Arabic"/>
                <w:b/>
                <w:bCs/>
                <w:sz w:val="32"/>
                <w:szCs w:val="32"/>
                <w:lang w:bidi="ar-JO"/>
              </w:rPr>
            </w:pPr>
            <w:r w:rsidRPr="00672B61">
              <w:rPr>
                <w:rFonts w:ascii="Traditional Arabic" w:hAnsi="Traditional Arabic" w:cs="Traditional Arabic"/>
                <w:b/>
                <w:bCs/>
                <w:sz w:val="32"/>
                <w:szCs w:val="32"/>
                <w:rtl/>
                <w:lang w:bidi="ar-JO"/>
              </w:rPr>
              <w:t>الملكيّة</w:t>
            </w:r>
          </w:p>
        </w:tc>
        <w:tc>
          <w:tcPr>
            <w:tcW w:w="8330" w:type="dxa"/>
            <w:tcBorders>
              <w:top w:val="single" w:sz="4" w:space="0" w:color="auto"/>
              <w:left w:val="single" w:sz="4" w:space="0" w:color="auto"/>
              <w:bottom w:val="single" w:sz="4" w:space="0" w:color="auto"/>
              <w:right w:val="single" w:sz="4" w:space="0" w:color="auto"/>
            </w:tcBorders>
            <w:hideMark/>
          </w:tcPr>
          <w:p w:rsidR="00494A63" w:rsidRPr="00672B61" w:rsidRDefault="00494A63" w:rsidP="00672B61">
            <w:pPr>
              <w:ind w:right="-1260"/>
              <w:jc w:val="center"/>
              <w:rPr>
                <w:rFonts w:ascii="Traditional Arabic" w:hAnsi="Traditional Arabic" w:cs="Traditional Arabic"/>
                <w:b/>
                <w:bCs/>
                <w:sz w:val="32"/>
                <w:szCs w:val="32"/>
              </w:rPr>
            </w:pPr>
            <w:r w:rsidRPr="00672B61">
              <w:rPr>
                <w:rFonts w:ascii="Traditional Arabic" w:hAnsi="Traditional Arabic" w:cs="Traditional Arabic"/>
                <w:b/>
                <w:bCs/>
                <w:sz w:val="32"/>
                <w:szCs w:val="32"/>
                <w:rtl/>
              </w:rPr>
              <w:t>الأسئلة و إجاباتها</w:t>
            </w:r>
          </w:p>
        </w:tc>
      </w:tr>
      <w:tr w:rsidR="00494A63" w:rsidRPr="00672B61" w:rsidTr="00173C56">
        <w:tc>
          <w:tcPr>
            <w:tcW w:w="1876" w:type="dxa"/>
            <w:tcBorders>
              <w:top w:val="single" w:sz="4" w:space="0" w:color="auto"/>
              <w:left w:val="single" w:sz="4" w:space="0" w:color="auto"/>
              <w:bottom w:val="single" w:sz="4" w:space="0" w:color="auto"/>
              <w:right w:val="single" w:sz="4" w:space="0" w:color="auto"/>
            </w:tcBorders>
            <w:hideMark/>
          </w:tcPr>
          <w:p w:rsidR="00494A63" w:rsidRPr="00672B61" w:rsidRDefault="00494A63" w:rsidP="00672B61">
            <w:pPr>
              <w:rPr>
                <w:rFonts w:ascii="Traditional Arabic" w:hAnsi="Traditional Arabic" w:cs="Traditional Arabic"/>
                <w:sz w:val="32"/>
                <w:szCs w:val="32"/>
              </w:rPr>
            </w:pPr>
          </w:p>
        </w:tc>
        <w:tc>
          <w:tcPr>
            <w:tcW w:w="8330" w:type="dxa"/>
            <w:tcBorders>
              <w:top w:val="single" w:sz="4" w:space="0" w:color="auto"/>
              <w:left w:val="single" w:sz="4" w:space="0" w:color="auto"/>
              <w:bottom w:val="single" w:sz="4" w:space="0" w:color="auto"/>
              <w:right w:val="single" w:sz="4" w:space="0" w:color="auto"/>
            </w:tcBorders>
            <w:hideMark/>
          </w:tcPr>
          <w:p w:rsidR="00494A63" w:rsidRPr="00672B61" w:rsidRDefault="00494A63" w:rsidP="00672B61">
            <w:pPr>
              <w:rPr>
                <w:rFonts w:ascii="Traditional Arabic" w:hAnsi="Traditional Arabic" w:cs="Traditional Arabic"/>
                <w:sz w:val="32"/>
                <w:szCs w:val="32"/>
              </w:rPr>
            </w:pPr>
          </w:p>
        </w:tc>
      </w:tr>
      <w:tr w:rsidR="00494A63" w:rsidRPr="00672B61" w:rsidTr="00173C56">
        <w:tc>
          <w:tcPr>
            <w:tcW w:w="1876" w:type="dxa"/>
            <w:tcBorders>
              <w:top w:val="single" w:sz="4" w:space="0" w:color="auto"/>
              <w:left w:val="single" w:sz="4" w:space="0" w:color="auto"/>
              <w:bottom w:val="single" w:sz="4" w:space="0" w:color="auto"/>
              <w:right w:val="single" w:sz="4" w:space="0" w:color="auto"/>
            </w:tcBorders>
            <w:hideMark/>
          </w:tcPr>
          <w:p w:rsidR="0060710E" w:rsidRPr="00672B61" w:rsidRDefault="0060710E" w:rsidP="00672B61">
            <w:pPr>
              <w:ind w:right="-1260"/>
              <w:jc w:val="left"/>
              <w:rPr>
                <w:rFonts w:ascii="Traditional Arabic" w:hAnsi="Traditional Arabic" w:cs="Traditional Arabic"/>
                <w:sz w:val="32"/>
                <w:szCs w:val="32"/>
                <w:lang w:bidi="ar-JO"/>
              </w:rPr>
            </w:pPr>
          </w:p>
        </w:tc>
        <w:tc>
          <w:tcPr>
            <w:tcW w:w="8330" w:type="dxa"/>
            <w:tcBorders>
              <w:top w:val="single" w:sz="4" w:space="0" w:color="auto"/>
              <w:left w:val="single" w:sz="4" w:space="0" w:color="auto"/>
              <w:bottom w:val="single" w:sz="4" w:space="0" w:color="auto"/>
              <w:right w:val="single" w:sz="4" w:space="0" w:color="auto"/>
            </w:tcBorders>
          </w:tcPr>
          <w:p w:rsidR="00494A63" w:rsidRPr="00672B61" w:rsidRDefault="00494A63" w:rsidP="00672B61">
            <w:pPr>
              <w:ind w:right="-1260"/>
              <w:jc w:val="left"/>
              <w:rPr>
                <w:rFonts w:ascii="Traditional Arabic" w:hAnsi="Traditional Arabic" w:cs="Traditional Arabic"/>
                <w:b/>
                <w:bCs/>
                <w:sz w:val="32"/>
                <w:szCs w:val="32"/>
              </w:rPr>
            </w:pPr>
            <w:r w:rsidRPr="00672B61">
              <w:rPr>
                <w:rFonts w:ascii="Traditional Arabic" w:hAnsi="Traditional Arabic" w:cs="Traditional Arabic"/>
                <w:b/>
                <w:bCs/>
                <w:sz w:val="32"/>
                <w:szCs w:val="32"/>
                <w:rtl/>
              </w:rPr>
              <w:t>الاستماع:</w:t>
            </w:r>
          </w:p>
          <w:p w:rsidR="0060710E" w:rsidRPr="00672B61" w:rsidRDefault="003F134F" w:rsidP="00672B61">
            <w:pPr>
              <w:pStyle w:val="ListParagraph"/>
              <w:numPr>
                <w:ilvl w:val="0"/>
                <w:numId w:val="10"/>
              </w:numPr>
              <w:shd w:val="clear" w:color="auto" w:fill="F7F8FD"/>
              <w:spacing w:before="150" w:after="150"/>
              <w:jc w:val="left"/>
              <w:rPr>
                <w:rFonts w:ascii="Traditional Arabic" w:hAnsi="Traditional Arabic" w:cs="Traditional Arabic"/>
                <w:sz w:val="32"/>
                <w:szCs w:val="32"/>
              </w:rPr>
            </w:pPr>
            <w:r w:rsidRPr="00672B61">
              <w:rPr>
                <w:rFonts w:ascii="Traditional Arabic" w:hAnsi="Traditional Arabic" w:cs="Traditional Arabic"/>
                <w:sz w:val="32"/>
                <w:szCs w:val="32"/>
                <w:rtl/>
              </w:rPr>
              <w:t>كيف تمّ تبنّي مبادرة أسبوع الوئام العالمي بين الأديان؟</w:t>
            </w:r>
            <w:r w:rsidRPr="00672B61">
              <w:rPr>
                <w:rFonts w:ascii="Traditional Arabic" w:hAnsi="Traditional Arabic" w:cs="Traditional Arabic"/>
                <w:sz w:val="32"/>
                <w:szCs w:val="32"/>
                <w:rtl/>
                <w:lang w:bidi="ar-JO"/>
              </w:rPr>
              <w:br/>
            </w:r>
            <w:r w:rsidR="0060710E" w:rsidRPr="00672B61">
              <w:rPr>
                <w:rFonts w:ascii="Traditional Arabic" w:hAnsi="Traditional Arabic" w:cs="Traditional Arabic"/>
                <w:sz w:val="32"/>
                <w:szCs w:val="32"/>
                <w:rtl/>
                <w:lang w:bidi="ar-JO"/>
              </w:rPr>
              <w:t>تمّ تبنيها بالإجماع</w:t>
            </w:r>
            <w:r w:rsidR="00F23629">
              <w:rPr>
                <w:rFonts w:ascii="Traditional Arabic" w:hAnsi="Traditional Arabic" w:cs="Traditional Arabic" w:hint="cs"/>
                <w:sz w:val="32"/>
                <w:szCs w:val="32"/>
                <w:rtl/>
                <w:lang w:bidi="ar-JO"/>
              </w:rPr>
              <w:t xml:space="preserve"> بعد أن طرحها جلالة الملك عبدالله الثاني أمام الجمعية العامة للأمم المتحدة</w:t>
            </w:r>
            <w:r w:rsidR="0060710E" w:rsidRPr="00672B61">
              <w:rPr>
                <w:rFonts w:ascii="Traditional Arabic" w:hAnsi="Traditional Arabic" w:cs="Traditional Arabic"/>
                <w:sz w:val="32"/>
                <w:szCs w:val="32"/>
                <w:rtl/>
                <w:lang w:bidi="ar-JO"/>
              </w:rPr>
              <w:t>.</w:t>
            </w:r>
          </w:p>
          <w:p w:rsidR="0060710E" w:rsidRPr="00672B61" w:rsidRDefault="003F134F" w:rsidP="00672B61">
            <w:pPr>
              <w:pStyle w:val="ListParagraph"/>
              <w:numPr>
                <w:ilvl w:val="0"/>
                <w:numId w:val="10"/>
              </w:numPr>
              <w:shd w:val="clear" w:color="auto" w:fill="F7F8FD"/>
              <w:spacing w:before="150" w:after="150"/>
              <w:jc w:val="left"/>
              <w:rPr>
                <w:rFonts w:ascii="Traditional Arabic" w:hAnsi="Traditional Arabic" w:cs="Traditional Arabic"/>
                <w:sz w:val="32"/>
                <w:szCs w:val="32"/>
              </w:rPr>
            </w:pPr>
            <w:r w:rsidRPr="00672B61">
              <w:rPr>
                <w:rFonts w:ascii="Traditional Arabic" w:hAnsi="Traditional Arabic" w:cs="Traditional Arabic"/>
                <w:sz w:val="32"/>
                <w:szCs w:val="32"/>
                <w:rtl/>
              </w:rPr>
              <w:t>أنشئت جائزة منبثقة عن هذه المبادرة. ما المؤسسة التي أنشأتها؟</w:t>
            </w:r>
            <w:r w:rsidRPr="00672B61">
              <w:rPr>
                <w:rFonts w:ascii="Traditional Arabic" w:hAnsi="Traditional Arabic" w:cs="Traditional Arabic"/>
                <w:sz w:val="32"/>
                <w:szCs w:val="32"/>
                <w:rtl/>
              </w:rPr>
              <w:br/>
            </w:r>
            <w:r w:rsidR="0060710E" w:rsidRPr="00672B61">
              <w:rPr>
                <w:rFonts w:ascii="Traditional Arabic" w:hAnsi="Traditional Arabic" w:cs="Traditional Arabic"/>
                <w:sz w:val="32"/>
                <w:szCs w:val="32"/>
                <w:rtl/>
              </w:rPr>
              <w:t>مؤسسة آل البيت الملكية للفكر الإسلامي.</w:t>
            </w:r>
          </w:p>
          <w:p w:rsidR="0060710E" w:rsidRPr="00672B61" w:rsidRDefault="003F134F" w:rsidP="00672B61">
            <w:pPr>
              <w:pStyle w:val="ListParagraph"/>
              <w:numPr>
                <w:ilvl w:val="0"/>
                <w:numId w:val="10"/>
              </w:numPr>
              <w:shd w:val="clear" w:color="auto" w:fill="F7F8FD"/>
              <w:spacing w:before="150" w:after="150"/>
              <w:jc w:val="left"/>
              <w:rPr>
                <w:rFonts w:ascii="Traditional Arabic" w:hAnsi="Traditional Arabic" w:cs="Traditional Arabic"/>
                <w:sz w:val="32"/>
                <w:szCs w:val="32"/>
                <w:rtl/>
              </w:rPr>
            </w:pPr>
            <w:r w:rsidRPr="00672B61">
              <w:rPr>
                <w:rFonts w:ascii="Traditional Arabic" w:hAnsi="Traditional Arabic" w:cs="Traditional Arabic"/>
                <w:sz w:val="32"/>
                <w:szCs w:val="32"/>
                <w:rtl/>
              </w:rPr>
              <w:t>ألام تهدف هذه الجائزة؟</w:t>
            </w:r>
            <w:r w:rsidRPr="00672B61">
              <w:rPr>
                <w:rFonts w:ascii="Traditional Arabic" w:hAnsi="Traditional Arabic" w:cs="Traditional Arabic"/>
                <w:sz w:val="32"/>
                <w:szCs w:val="32"/>
                <w:rtl/>
              </w:rPr>
              <w:br/>
            </w:r>
            <w:r w:rsidR="0060710E" w:rsidRPr="00672B61">
              <w:rPr>
                <w:rFonts w:ascii="Traditional Arabic" w:hAnsi="Traditional Arabic" w:cs="Traditional Arabic"/>
                <w:sz w:val="32"/>
                <w:szCs w:val="32"/>
                <w:rtl/>
              </w:rPr>
              <w:t xml:space="preserve">تقديرًا للجهود المبذولة لأفضل أول ثلاث فعاليات أو نصوص تسهم في أفضل أداء لترويج أسبوع الوئام العالمي بين الأديان الذي حدّده قرار الأمم المتحدة. </w:t>
            </w:r>
          </w:p>
          <w:p w:rsidR="0060710E" w:rsidRPr="00672B61" w:rsidRDefault="003F134F" w:rsidP="00672B61">
            <w:pPr>
              <w:pStyle w:val="ListParagraph"/>
              <w:numPr>
                <w:ilvl w:val="0"/>
                <w:numId w:val="10"/>
              </w:numPr>
              <w:shd w:val="clear" w:color="auto" w:fill="F7F8FD"/>
              <w:spacing w:before="150" w:after="150"/>
              <w:jc w:val="left"/>
              <w:rPr>
                <w:rFonts w:ascii="Traditional Arabic" w:hAnsi="Traditional Arabic" w:cs="Traditional Arabic"/>
                <w:sz w:val="32"/>
                <w:szCs w:val="32"/>
              </w:rPr>
            </w:pPr>
            <w:r w:rsidRPr="00672B61">
              <w:rPr>
                <w:rFonts w:ascii="Traditional Arabic" w:hAnsi="Traditional Arabic" w:cs="Traditional Arabic"/>
                <w:sz w:val="32"/>
                <w:szCs w:val="32"/>
                <w:rtl/>
              </w:rPr>
              <w:t>في أي تاريخ حدّدت الأمم المتحدة أسبوع الوئام العالمي بين الأديان؟</w:t>
            </w:r>
            <w:r w:rsidRPr="00672B61">
              <w:rPr>
                <w:rFonts w:ascii="Traditional Arabic" w:hAnsi="Traditional Arabic" w:cs="Traditional Arabic"/>
                <w:sz w:val="32"/>
                <w:szCs w:val="32"/>
                <w:rtl/>
              </w:rPr>
              <w:br/>
            </w:r>
            <w:r w:rsidR="0060710E" w:rsidRPr="00672B61">
              <w:rPr>
                <w:rFonts w:ascii="Traditional Arabic" w:hAnsi="Traditional Arabic" w:cs="Traditional Arabic"/>
                <w:sz w:val="32"/>
                <w:szCs w:val="32"/>
                <w:rtl/>
              </w:rPr>
              <w:t>في الأسبوع الأول من شهر شباط من كل عام.</w:t>
            </w:r>
          </w:p>
          <w:p w:rsidR="0060710E" w:rsidRPr="00672B61" w:rsidRDefault="003F134F" w:rsidP="00672B61">
            <w:pPr>
              <w:pStyle w:val="ListParagraph"/>
              <w:numPr>
                <w:ilvl w:val="0"/>
                <w:numId w:val="10"/>
              </w:numPr>
              <w:shd w:val="clear" w:color="auto" w:fill="F7F8FD"/>
              <w:spacing w:before="150" w:after="150"/>
              <w:jc w:val="left"/>
              <w:rPr>
                <w:rFonts w:ascii="Traditional Arabic" w:hAnsi="Traditional Arabic" w:cs="Traditional Arabic"/>
                <w:sz w:val="32"/>
                <w:szCs w:val="32"/>
                <w:rtl/>
              </w:rPr>
            </w:pPr>
            <w:r w:rsidRPr="00672B61">
              <w:rPr>
                <w:rFonts w:ascii="Traditional Arabic" w:hAnsi="Traditional Arabic" w:cs="Traditional Arabic"/>
                <w:sz w:val="32"/>
                <w:szCs w:val="32"/>
                <w:rtl/>
              </w:rPr>
              <w:t>ما الذي يوفره أسبوع الوئام؟</w:t>
            </w:r>
            <w:r w:rsidRPr="00672B61">
              <w:rPr>
                <w:rFonts w:ascii="Traditional Arabic" w:hAnsi="Traditional Arabic" w:cs="Traditional Arabic"/>
                <w:sz w:val="32"/>
                <w:szCs w:val="32"/>
                <w:rtl/>
              </w:rPr>
              <w:br/>
            </w:r>
            <w:r w:rsidR="0060710E" w:rsidRPr="00672B61">
              <w:rPr>
                <w:rFonts w:ascii="Traditional Arabic" w:hAnsi="Traditional Arabic" w:cs="Traditional Arabic"/>
                <w:sz w:val="32"/>
                <w:szCs w:val="32"/>
                <w:rtl/>
              </w:rPr>
              <w:t>يوفر أسبوع الوئام منصةً سنويةً لنشر الوعي والتفاهم بين مجموعات حوار الأديان والنوايا الحسنة، بإجراء الأنشطة والفعاليات التي تعزز ذلك، وتتجنب تكرار الجهود المبذولة في هذا الصدد.</w:t>
            </w:r>
          </w:p>
          <w:p w:rsidR="0060710E" w:rsidRPr="00672B61" w:rsidRDefault="003F134F" w:rsidP="00672B61">
            <w:pPr>
              <w:pStyle w:val="ListParagraph"/>
              <w:numPr>
                <w:ilvl w:val="0"/>
                <w:numId w:val="10"/>
              </w:numPr>
              <w:shd w:val="clear" w:color="auto" w:fill="F7F8FD"/>
              <w:spacing w:before="150" w:after="150"/>
              <w:jc w:val="left"/>
              <w:rPr>
                <w:rFonts w:ascii="Traditional Arabic" w:hAnsi="Traditional Arabic" w:cs="Traditional Arabic"/>
                <w:sz w:val="32"/>
                <w:szCs w:val="32"/>
              </w:rPr>
            </w:pPr>
            <w:r w:rsidRPr="00672B61">
              <w:rPr>
                <w:rFonts w:ascii="Traditional Arabic" w:hAnsi="Traditional Arabic" w:cs="Traditional Arabic"/>
                <w:sz w:val="32"/>
                <w:szCs w:val="32"/>
                <w:rtl/>
              </w:rPr>
              <w:t>علام ترتكز فكرة أسبوع الوئام؟</w:t>
            </w:r>
            <w:r w:rsidRPr="00672B61">
              <w:rPr>
                <w:rFonts w:ascii="Traditional Arabic" w:hAnsi="Traditional Arabic" w:cs="Traditional Arabic"/>
                <w:sz w:val="32"/>
                <w:szCs w:val="32"/>
                <w:rtl/>
              </w:rPr>
              <w:br/>
            </w:r>
            <w:r w:rsidR="0060710E" w:rsidRPr="00672B61">
              <w:rPr>
                <w:rFonts w:ascii="Traditional Arabic" w:hAnsi="Traditional Arabic" w:cs="Traditional Arabic"/>
                <w:sz w:val="32"/>
                <w:szCs w:val="32"/>
                <w:rtl/>
              </w:rPr>
              <w:t>وترتكز فكرة أسبوع الوئام على العمل الرائد لمبادرة كلمة سواء، التي انطلقت في عام 2007م.</w:t>
            </w:r>
            <w:r w:rsidR="0021171F" w:rsidRPr="00672B61">
              <w:rPr>
                <w:rFonts w:ascii="Traditional Arabic" w:hAnsi="Traditional Arabic" w:cs="Traditional Arabic"/>
                <w:sz w:val="32"/>
                <w:szCs w:val="32"/>
                <w:rtl/>
              </w:rPr>
              <w:br/>
              <w:t>7- ما الذي دعت إليه مبادرة كلمة سواء؟</w:t>
            </w:r>
          </w:p>
          <w:p w:rsidR="0060710E" w:rsidRPr="00672B61" w:rsidRDefault="0060710E" w:rsidP="00672B61">
            <w:pPr>
              <w:pStyle w:val="ListParagraph"/>
              <w:spacing w:after="200"/>
              <w:jc w:val="left"/>
              <w:rPr>
                <w:rFonts w:ascii="Traditional Arabic" w:hAnsi="Traditional Arabic" w:cs="Traditional Arabic"/>
                <w:sz w:val="32"/>
                <w:szCs w:val="32"/>
                <w:lang w:bidi="ar-JO"/>
              </w:rPr>
            </w:pPr>
            <w:r w:rsidRPr="00672B61">
              <w:rPr>
                <w:rFonts w:ascii="Traditional Arabic" w:hAnsi="Traditional Arabic" w:cs="Traditional Arabic"/>
                <w:sz w:val="32"/>
                <w:szCs w:val="32"/>
                <w:rtl/>
              </w:rPr>
              <w:lastRenderedPageBreak/>
              <w:t>حب الله وحب الجار.</w:t>
            </w:r>
          </w:p>
          <w:p w:rsidR="00494A63" w:rsidRPr="00672B61" w:rsidRDefault="00494A63" w:rsidP="00672B61">
            <w:pPr>
              <w:ind w:right="270"/>
              <w:jc w:val="left"/>
              <w:rPr>
                <w:rFonts w:ascii="Traditional Arabic" w:hAnsi="Traditional Arabic" w:cs="Traditional Arabic"/>
                <w:b/>
                <w:bCs/>
                <w:sz w:val="32"/>
                <w:szCs w:val="32"/>
                <w:rtl/>
                <w:lang w:bidi="ar-JO"/>
              </w:rPr>
            </w:pPr>
            <w:r w:rsidRPr="00672B61">
              <w:rPr>
                <w:rFonts w:ascii="Traditional Arabic" w:hAnsi="Traditional Arabic" w:cs="Traditional Arabic"/>
                <w:b/>
                <w:bCs/>
                <w:sz w:val="32"/>
                <w:szCs w:val="32"/>
                <w:rtl/>
                <w:lang w:bidi="ar-JO"/>
              </w:rPr>
              <w:t xml:space="preserve">التحدث: </w:t>
            </w:r>
          </w:p>
          <w:p w:rsidR="00494A63" w:rsidRPr="00672B61" w:rsidRDefault="00494A63" w:rsidP="00672B61">
            <w:pPr>
              <w:ind w:right="270"/>
              <w:jc w:val="left"/>
              <w:rPr>
                <w:rFonts w:ascii="Traditional Arabic" w:hAnsi="Traditional Arabic" w:cs="Traditional Arabic"/>
                <w:sz w:val="32"/>
                <w:szCs w:val="32"/>
                <w:rtl/>
                <w:lang w:bidi="ar-JO"/>
              </w:rPr>
            </w:pPr>
            <w:r w:rsidRPr="00672B61">
              <w:rPr>
                <w:rFonts w:ascii="Traditional Arabic" w:hAnsi="Traditional Arabic" w:cs="Traditional Arabic"/>
                <w:sz w:val="32"/>
                <w:szCs w:val="32"/>
                <w:rtl/>
                <w:lang w:bidi="ar-JO"/>
              </w:rPr>
              <w:t>يترك لتقدير المعلم.</w:t>
            </w:r>
          </w:p>
          <w:p w:rsidR="00494A63" w:rsidRPr="00672B61" w:rsidRDefault="00494A63" w:rsidP="00672B61">
            <w:pPr>
              <w:ind w:right="270"/>
              <w:jc w:val="left"/>
              <w:rPr>
                <w:rFonts w:ascii="Traditional Arabic" w:hAnsi="Traditional Arabic" w:cs="Traditional Arabic"/>
                <w:sz w:val="32"/>
                <w:szCs w:val="32"/>
                <w:lang w:bidi="ar-JO"/>
              </w:rPr>
            </w:pPr>
          </w:p>
          <w:p w:rsidR="00494A63" w:rsidRPr="00672B61" w:rsidRDefault="00494A63" w:rsidP="00672B61">
            <w:pPr>
              <w:spacing w:after="200"/>
              <w:ind w:left="-540" w:right="180" w:firstLine="720"/>
              <w:contextualSpacing/>
              <w:jc w:val="left"/>
              <w:rPr>
                <w:rFonts w:ascii="Traditional Arabic" w:eastAsia="Calibri" w:hAnsi="Traditional Arabic" w:cs="Traditional Arabic"/>
                <w:b/>
                <w:bCs/>
                <w:sz w:val="32"/>
                <w:szCs w:val="32"/>
                <w:lang w:bidi="ar-JO"/>
              </w:rPr>
            </w:pPr>
            <w:r w:rsidRPr="00672B61">
              <w:rPr>
                <w:rFonts w:ascii="Traditional Arabic" w:eastAsia="Calibri" w:hAnsi="Traditional Arabic" w:cs="Traditional Arabic"/>
                <w:b/>
                <w:bCs/>
                <w:sz w:val="32"/>
                <w:szCs w:val="32"/>
                <w:rtl/>
                <w:lang w:bidi="ar-JO"/>
              </w:rPr>
              <w:t>القراءة:</w:t>
            </w:r>
          </w:p>
          <w:p w:rsidR="004A5537" w:rsidRPr="00672B61" w:rsidRDefault="00494A63" w:rsidP="00672B61">
            <w:pPr>
              <w:spacing w:after="200"/>
              <w:ind w:left="342" w:right="252"/>
              <w:jc w:val="left"/>
              <w:rPr>
                <w:rFonts w:ascii="Traditional Arabic" w:eastAsia="Calibri" w:hAnsi="Traditional Arabic" w:cs="Traditional Arabic"/>
                <w:b/>
                <w:bCs/>
                <w:sz w:val="32"/>
                <w:szCs w:val="32"/>
                <w:rtl/>
                <w:lang w:bidi="ar-JO"/>
              </w:rPr>
            </w:pPr>
            <w:r w:rsidRPr="00672B61">
              <w:rPr>
                <w:rFonts w:ascii="Traditional Arabic" w:eastAsia="Calibri" w:hAnsi="Traditional Arabic" w:cs="Traditional Arabic"/>
                <w:b/>
                <w:bCs/>
                <w:sz w:val="32"/>
                <w:szCs w:val="32"/>
                <w:rtl/>
                <w:lang w:bidi="ar-JO"/>
              </w:rPr>
              <w:t>المُعْجَمُ وَالدَّلالَةُ</w:t>
            </w:r>
          </w:p>
          <w:p w:rsidR="00315992" w:rsidRPr="00672B61" w:rsidRDefault="000B689A" w:rsidP="00672B61">
            <w:pPr>
              <w:spacing w:after="200"/>
              <w:ind w:left="342" w:right="252"/>
              <w:jc w:val="left"/>
              <w:rPr>
                <w:rFonts w:ascii="Traditional Arabic" w:eastAsia="Calibri" w:hAnsi="Traditional Arabic" w:cs="Traditional Arabic"/>
                <w:sz w:val="32"/>
                <w:szCs w:val="32"/>
                <w:rtl/>
                <w:lang w:bidi="ar-JO"/>
              </w:rPr>
            </w:pPr>
            <w:r w:rsidRPr="00672B61">
              <w:rPr>
                <w:rFonts w:ascii="Traditional Arabic" w:eastAsia="Calibri" w:hAnsi="Traditional Arabic" w:cs="Traditional Arabic"/>
                <w:sz w:val="32"/>
                <w:szCs w:val="32"/>
                <w:rtl/>
                <w:lang w:bidi="ar-JO"/>
              </w:rPr>
              <w:t>2-</w:t>
            </w:r>
            <w:r w:rsidR="004A5537" w:rsidRPr="00672B61">
              <w:rPr>
                <w:rFonts w:ascii="Traditional Arabic" w:eastAsia="Calibri" w:hAnsi="Traditional Arabic" w:cs="Traditional Arabic"/>
                <w:sz w:val="32"/>
                <w:szCs w:val="32"/>
                <w:rtl/>
                <w:lang w:bidi="ar-JO"/>
              </w:rPr>
              <w:t>عد إلى أحد المعاجم واستخرج منه معاني الكلمات الآتية:</w:t>
            </w:r>
            <w:r w:rsidR="004A5537" w:rsidRPr="00672B61">
              <w:rPr>
                <w:rFonts w:ascii="Traditional Arabic" w:eastAsia="Calibri" w:hAnsi="Traditional Arabic" w:cs="Traditional Arabic"/>
                <w:sz w:val="32"/>
                <w:szCs w:val="32"/>
                <w:rtl/>
                <w:lang w:bidi="ar-JO"/>
              </w:rPr>
              <w:br/>
            </w:r>
            <w:r w:rsidRPr="00672B61">
              <w:rPr>
                <w:rFonts w:ascii="Traditional Arabic" w:eastAsia="Calibri" w:hAnsi="Traditional Arabic" w:cs="Traditional Arabic"/>
                <w:sz w:val="32"/>
                <w:szCs w:val="32"/>
                <w:rtl/>
                <w:lang w:bidi="ar-JO"/>
              </w:rPr>
              <w:t xml:space="preserve"> </w:t>
            </w:r>
            <w:r w:rsidR="00A92605" w:rsidRPr="00672B61">
              <w:rPr>
                <w:rFonts w:ascii="Traditional Arabic" w:eastAsia="Calibri" w:hAnsi="Traditional Arabic" w:cs="Traditional Arabic"/>
                <w:sz w:val="32"/>
                <w:szCs w:val="32"/>
                <w:rtl/>
                <w:lang w:bidi="ar-JO"/>
              </w:rPr>
              <w:t xml:space="preserve">التعايش: </w:t>
            </w:r>
            <w:r w:rsidR="00315992" w:rsidRPr="00672B61">
              <w:rPr>
                <w:rFonts w:ascii="Traditional Arabic" w:eastAsia="Calibri" w:hAnsi="Traditional Arabic" w:cs="Traditional Arabic"/>
                <w:sz w:val="32"/>
                <w:szCs w:val="32"/>
                <w:rtl/>
                <w:lang w:bidi="ar-JO"/>
              </w:rPr>
              <w:t>إيجاد النقاط المشتركة بين الناس من ذوي الاتجاهات والانتماءات المختلفة وإبراز منظومة القيم الإنسانيّة المشتركة مثل التسامح والمحبة وضمان حقوق الإنسان وسلامته.</w:t>
            </w:r>
          </w:p>
          <w:p w:rsidR="00315992" w:rsidRPr="00672B61" w:rsidRDefault="00315992" w:rsidP="00672B61">
            <w:pPr>
              <w:spacing w:after="200"/>
              <w:ind w:left="342" w:right="252"/>
              <w:jc w:val="both"/>
              <w:rPr>
                <w:rFonts w:ascii="Traditional Arabic" w:eastAsia="Calibri" w:hAnsi="Traditional Arabic" w:cs="Traditional Arabic"/>
                <w:sz w:val="32"/>
                <w:szCs w:val="32"/>
                <w:rtl/>
                <w:lang w:bidi="ar-JO"/>
              </w:rPr>
            </w:pPr>
            <w:r w:rsidRPr="00672B61">
              <w:rPr>
                <w:rFonts w:ascii="Traditional Arabic" w:eastAsia="Calibri" w:hAnsi="Traditional Arabic" w:cs="Traditional Arabic"/>
                <w:sz w:val="32"/>
                <w:szCs w:val="32"/>
                <w:rtl/>
                <w:lang w:bidi="ar-JO"/>
              </w:rPr>
              <w:t>الوئام: المحبة</w:t>
            </w:r>
            <w:r w:rsidR="001E0F91">
              <w:rPr>
                <w:rFonts w:ascii="Traditional Arabic" w:eastAsia="Calibri" w:hAnsi="Traditional Arabic" w:cs="Traditional Arabic" w:hint="cs"/>
                <w:sz w:val="32"/>
                <w:szCs w:val="32"/>
                <w:rtl/>
                <w:lang w:bidi="ar-JO"/>
              </w:rPr>
              <w:t xml:space="preserve"> والتآلف</w:t>
            </w:r>
            <w:r w:rsidRPr="00672B61">
              <w:rPr>
                <w:rFonts w:ascii="Traditional Arabic" w:eastAsia="Calibri" w:hAnsi="Traditional Arabic" w:cs="Traditional Arabic"/>
                <w:sz w:val="32"/>
                <w:szCs w:val="32"/>
                <w:rtl/>
                <w:lang w:bidi="ar-JO"/>
              </w:rPr>
              <w:t>.</w:t>
            </w:r>
          </w:p>
          <w:p w:rsidR="00315992" w:rsidRPr="00672B61" w:rsidRDefault="00315992" w:rsidP="00672B61">
            <w:pPr>
              <w:spacing w:after="200"/>
              <w:ind w:left="342" w:right="252"/>
              <w:jc w:val="both"/>
              <w:rPr>
                <w:rFonts w:ascii="Traditional Arabic" w:eastAsia="Calibri" w:hAnsi="Traditional Arabic" w:cs="Traditional Arabic"/>
                <w:sz w:val="32"/>
                <w:szCs w:val="32"/>
                <w:rtl/>
                <w:lang w:bidi="ar-JO"/>
              </w:rPr>
            </w:pPr>
            <w:r w:rsidRPr="00672B61">
              <w:rPr>
                <w:rFonts w:ascii="Traditional Arabic" w:eastAsia="Calibri" w:hAnsi="Traditional Arabic" w:cs="Traditional Arabic"/>
                <w:sz w:val="32"/>
                <w:szCs w:val="32"/>
                <w:rtl/>
                <w:lang w:bidi="ar-JO"/>
              </w:rPr>
              <w:t>الحنيف: المستقيم والصحيح الذي لا عوج فيه.</w:t>
            </w:r>
          </w:p>
          <w:p w:rsidR="00315992" w:rsidRPr="00672B61" w:rsidRDefault="00315992" w:rsidP="00672B61">
            <w:pPr>
              <w:spacing w:after="200"/>
              <w:ind w:left="342" w:right="252"/>
              <w:jc w:val="both"/>
              <w:rPr>
                <w:rFonts w:ascii="Traditional Arabic" w:eastAsia="Calibri" w:hAnsi="Traditional Arabic" w:cs="Traditional Arabic"/>
                <w:sz w:val="32"/>
                <w:szCs w:val="32"/>
                <w:rtl/>
                <w:lang w:bidi="ar-JO"/>
              </w:rPr>
            </w:pPr>
            <w:r w:rsidRPr="00672B61">
              <w:rPr>
                <w:rFonts w:ascii="Traditional Arabic" w:eastAsia="Calibri" w:hAnsi="Traditional Arabic" w:cs="Traditional Arabic"/>
                <w:sz w:val="32"/>
                <w:szCs w:val="32"/>
                <w:rtl/>
                <w:lang w:bidi="ar-JO"/>
              </w:rPr>
              <w:t>تحتكر: تفرّد شخص أو جماعة بعمل ما لفرض السيطرة على الآخرين.</w:t>
            </w:r>
          </w:p>
          <w:p w:rsidR="00315992" w:rsidRPr="00672B61" w:rsidRDefault="00315992" w:rsidP="00672B61">
            <w:pPr>
              <w:spacing w:after="200"/>
              <w:ind w:left="342" w:right="252"/>
              <w:jc w:val="both"/>
              <w:rPr>
                <w:rFonts w:ascii="Traditional Arabic" w:eastAsia="Calibri" w:hAnsi="Traditional Arabic" w:cs="Traditional Arabic"/>
                <w:sz w:val="32"/>
                <w:szCs w:val="32"/>
                <w:rtl/>
                <w:lang w:bidi="ar-JO"/>
              </w:rPr>
            </w:pPr>
            <w:r w:rsidRPr="00672B61">
              <w:rPr>
                <w:rFonts w:ascii="Traditional Arabic" w:eastAsia="Calibri" w:hAnsi="Traditional Arabic" w:cs="Traditional Arabic"/>
                <w:sz w:val="32"/>
                <w:szCs w:val="32"/>
                <w:rtl/>
                <w:lang w:bidi="ar-JO"/>
              </w:rPr>
              <w:t>يطيب:</w:t>
            </w:r>
            <w:r w:rsidR="000B689A" w:rsidRPr="00672B61">
              <w:rPr>
                <w:rFonts w:ascii="Traditional Arabic" w:eastAsia="Calibri" w:hAnsi="Traditional Arabic" w:cs="Traditional Arabic"/>
                <w:sz w:val="32"/>
                <w:szCs w:val="32"/>
                <w:rtl/>
                <w:lang w:bidi="ar-JO"/>
              </w:rPr>
              <w:t>يحسن لي.</w:t>
            </w:r>
          </w:p>
          <w:p w:rsidR="004A5537" w:rsidRPr="00672B61" w:rsidRDefault="000B689A" w:rsidP="00F953F6">
            <w:pPr>
              <w:jc w:val="left"/>
              <w:rPr>
                <w:rFonts w:ascii="Traditional Arabic" w:hAnsi="Traditional Arabic" w:cs="Traditional Arabic"/>
                <w:sz w:val="32"/>
                <w:szCs w:val="32"/>
                <w:lang w:bidi="ar-JO"/>
              </w:rPr>
            </w:pPr>
            <w:r w:rsidRPr="00672B61">
              <w:rPr>
                <w:rFonts w:ascii="Traditional Arabic" w:eastAsia="Calibri" w:hAnsi="Traditional Arabic" w:cs="Traditional Arabic"/>
                <w:sz w:val="32"/>
                <w:szCs w:val="32"/>
                <w:rtl/>
                <w:lang w:bidi="ar-JO"/>
              </w:rPr>
              <w:t>3-</w:t>
            </w:r>
            <w:r w:rsidR="004A5537" w:rsidRPr="00672B61">
              <w:rPr>
                <w:rFonts w:ascii="Traditional Arabic" w:hAnsi="Traditional Arabic" w:cs="Traditional Arabic"/>
                <w:sz w:val="32"/>
                <w:szCs w:val="32"/>
                <w:rtl/>
                <w:lang w:bidi="ar-JO"/>
              </w:rPr>
              <w:t xml:space="preserve"> فرّق في المعنى بين كلّ زوج من الكلمات الآتية:</w:t>
            </w:r>
            <w:r w:rsidR="004A5537" w:rsidRPr="00672B61">
              <w:rPr>
                <w:rFonts w:ascii="Traditional Arabic" w:hAnsi="Traditional Arabic" w:cs="Traditional Arabic"/>
                <w:sz w:val="32"/>
                <w:szCs w:val="32"/>
                <w:rtl/>
                <w:lang w:bidi="ar-JO"/>
              </w:rPr>
              <w:br/>
              <w:t xml:space="preserve">أ- أمّا </w:t>
            </w:r>
            <w:r w:rsidR="004A5537" w:rsidRPr="00672B61">
              <w:rPr>
                <w:rFonts w:ascii="Traditional Arabic" w:hAnsi="Traditional Arabic" w:cs="Traditional Arabic"/>
                <w:sz w:val="32"/>
                <w:szCs w:val="32"/>
                <w:u w:val="single"/>
                <w:rtl/>
                <w:lang w:bidi="ar-JO"/>
              </w:rPr>
              <w:t>العصابات</w:t>
            </w:r>
            <w:r w:rsidR="004A5537" w:rsidRPr="00672B61">
              <w:rPr>
                <w:rFonts w:ascii="Traditional Arabic" w:hAnsi="Traditional Arabic" w:cs="Traditional Arabic"/>
                <w:sz w:val="32"/>
                <w:szCs w:val="32"/>
                <w:rtl/>
                <w:lang w:bidi="ar-JO"/>
              </w:rPr>
              <w:t xml:space="preserve"> الخارجة عن الإسلام.</w:t>
            </w:r>
            <w:r w:rsidR="004A5537" w:rsidRPr="00672B61">
              <w:rPr>
                <w:rFonts w:ascii="Traditional Arabic" w:eastAsia="Calibri" w:hAnsi="Traditional Arabic" w:cs="Traditional Arabic"/>
                <w:sz w:val="32"/>
                <w:szCs w:val="32"/>
                <w:rtl/>
                <w:lang w:bidi="ar-JO"/>
              </w:rPr>
              <w:t xml:space="preserve"> العصابات: جماعات من الناس</w:t>
            </w:r>
            <w:r w:rsidR="004A5537" w:rsidRPr="00672B61">
              <w:rPr>
                <w:rFonts w:ascii="Traditional Arabic" w:hAnsi="Traditional Arabic" w:cs="Traditional Arabic"/>
                <w:sz w:val="32"/>
                <w:szCs w:val="32"/>
                <w:u w:val="single"/>
                <w:rtl/>
                <w:lang w:bidi="ar-JO"/>
              </w:rPr>
              <w:br/>
            </w:r>
            <w:r w:rsidR="004A5537" w:rsidRPr="00672B61">
              <w:rPr>
                <w:rFonts w:ascii="Traditional Arabic" w:hAnsi="Traditional Arabic" w:cs="Traditional Arabic"/>
                <w:sz w:val="32"/>
                <w:szCs w:val="32"/>
                <w:rtl/>
                <w:lang w:bidi="ar-JO"/>
              </w:rPr>
              <w:t xml:space="preserve">- يلفّ الرجال </w:t>
            </w:r>
            <w:r w:rsidR="004A5537" w:rsidRPr="00672B61">
              <w:rPr>
                <w:rFonts w:ascii="Traditional Arabic" w:hAnsi="Traditional Arabic" w:cs="Traditional Arabic"/>
                <w:sz w:val="32"/>
                <w:szCs w:val="32"/>
                <w:u w:val="single"/>
                <w:rtl/>
                <w:lang w:bidi="ar-JO"/>
              </w:rPr>
              <w:t>العصابات</w:t>
            </w:r>
            <w:r w:rsidR="004A5537" w:rsidRPr="00672B61">
              <w:rPr>
                <w:rFonts w:ascii="Traditional Arabic" w:hAnsi="Traditional Arabic" w:cs="Traditional Arabic"/>
                <w:sz w:val="32"/>
                <w:szCs w:val="32"/>
                <w:rtl/>
                <w:lang w:bidi="ar-JO"/>
              </w:rPr>
              <w:t xml:space="preserve"> حماية لرؤوسهم من البرد في الشتاء.</w:t>
            </w:r>
            <w:r w:rsidR="004A5537" w:rsidRPr="00672B61">
              <w:rPr>
                <w:rFonts w:ascii="Traditional Arabic" w:eastAsia="Calibri" w:hAnsi="Traditional Arabic" w:cs="Traditional Arabic"/>
                <w:sz w:val="32"/>
                <w:szCs w:val="32"/>
                <w:rtl/>
                <w:lang w:bidi="ar-JO"/>
              </w:rPr>
              <w:t xml:space="preserve"> العمامات أو ما يلف حول الرأس.</w:t>
            </w:r>
            <w:r w:rsidR="004A5537" w:rsidRPr="00672B61">
              <w:rPr>
                <w:rFonts w:ascii="Traditional Arabic" w:eastAsia="Calibri" w:hAnsi="Traditional Arabic" w:cs="Traditional Arabic"/>
                <w:sz w:val="32"/>
                <w:szCs w:val="32"/>
                <w:rtl/>
                <w:lang w:bidi="ar-JO"/>
              </w:rPr>
              <w:br/>
            </w:r>
            <w:r w:rsidR="004A5537" w:rsidRPr="00672B61">
              <w:rPr>
                <w:rFonts w:ascii="Traditional Arabic" w:hAnsi="Traditional Arabic" w:cs="Traditional Arabic"/>
                <w:sz w:val="32"/>
                <w:szCs w:val="32"/>
                <w:rtl/>
                <w:lang w:bidi="ar-JO"/>
              </w:rPr>
              <w:t>ب-عالم</w:t>
            </w:r>
            <w:r w:rsidR="004A5537" w:rsidRPr="00672B61">
              <w:rPr>
                <w:rFonts w:ascii="Traditional Arabic" w:hAnsi="Traditional Arabic" w:cs="Traditional Arabic"/>
                <w:sz w:val="32"/>
                <w:szCs w:val="32"/>
                <w:u w:val="single"/>
                <w:rtl/>
                <w:lang w:bidi="ar-JO"/>
              </w:rPr>
              <w:t xml:space="preserve"> يسود</w:t>
            </w:r>
            <w:r w:rsidR="004A5537" w:rsidRPr="00672B61">
              <w:rPr>
                <w:rFonts w:ascii="Traditional Arabic" w:hAnsi="Traditional Arabic" w:cs="Traditional Arabic"/>
                <w:sz w:val="32"/>
                <w:szCs w:val="32"/>
                <w:rtl/>
                <w:lang w:bidi="ar-JO"/>
              </w:rPr>
              <w:t>ه السلام والرحمة.</w:t>
            </w:r>
            <w:r w:rsidR="004A5537" w:rsidRPr="00672B61">
              <w:rPr>
                <w:rFonts w:ascii="Traditional Arabic" w:eastAsia="Calibri" w:hAnsi="Traditional Arabic" w:cs="Traditional Arabic"/>
                <w:sz w:val="32"/>
                <w:szCs w:val="32"/>
                <w:rtl/>
                <w:lang w:bidi="ar-JO"/>
              </w:rPr>
              <w:t xml:space="preserve"> يشيع وينتشر</w:t>
            </w:r>
            <w:r w:rsidR="004A5537" w:rsidRPr="00672B61">
              <w:rPr>
                <w:rFonts w:ascii="Traditional Arabic" w:hAnsi="Traditional Arabic" w:cs="Traditional Arabic"/>
                <w:sz w:val="32"/>
                <w:szCs w:val="32"/>
                <w:rtl/>
                <w:lang w:bidi="ar-JO"/>
              </w:rPr>
              <w:br/>
              <w:t xml:space="preserve">- </w:t>
            </w:r>
            <w:r w:rsidR="004A5537" w:rsidRPr="00672B61">
              <w:rPr>
                <w:rFonts w:ascii="Traditional Arabic" w:hAnsi="Traditional Arabic" w:cs="Traditional Arabic"/>
                <w:sz w:val="32"/>
                <w:szCs w:val="32"/>
                <w:u w:val="single"/>
                <w:rtl/>
                <w:lang w:bidi="ar-JO"/>
              </w:rPr>
              <w:t>يسود</w:t>
            </w:r>
            <w:r w:rsidR="004A5537" w:rsidRPr="00672B61">
              <w:rPr>
                <w:rFonts w:ascii="Traditional Arabic" w:hAnsi="Traditional Arabic" w:cs="Traditional Arabic"/>
                <w:sz w:val="32"/>
                <w:szCs w:val="32"/>
                <w:rtl/>
                <w:lang w:bidi="ar-JO"/>
              </w:rPr>
              <w:t xml:space="preserve"> الرجل قومه إذا توافرت فيه مقوّمات القيادة.</w:t>
            </w:r>
            <w:r w:rsidR="004A5537" w:rsidRPr="00672B61">
              <w:rPr>
                <w:rFonts w:ascii="Traditional Arabic" w:eastAsia="Calibri" w:hAnsi="Traditional Arabic" w:cs="Traditional Arabic"/>
                <w:sz w:val="32"/>
                <w:szCs w:val="32"/>
                <w:rtl/>
                <w:lang w:bidi="ar-JO"/>
              </w:rPr>
              <w:t xml:space="preserve"> </w:t>
            </w:r>
            <w:r w:rsidR="00F953F6">
              <w:rPr>
                <w:rFonts w:ascii="Traditional Arabic" w:eastAsia="Calibri" w:hAnsi="Traditional Arabic" w:cs="Traditional Arabic" w:hint="cs"/>
                <w:sz w:val="32"/>
                <w:szCs w:val="32"/>
                <w:rtl/>
                <w:lang w:bidi="ar-JO"/>
              </w:rPr>
              <w:t>يصير</w:t>
            </w:r>
            <w:r w:rsidR="004A5537" w:rsidRPr="00672B61">
              <w:rPr>
                <w:rFonts w:ascii="Traditional Arabic" w:eastAsia="Calibri" w:hAnsi="Traditional Arabic" w:cs="Traditional Arabic"/>
                <w:sz w:val="32"/>
                <w:szCs w:val="32"/>
                <w:rtl/>
                <w:lang w:bidi="ar-JO"/>
              </w:rPr>
              <w:t xml:space="preserve"> سيّدًا.</w:t>
            </w:r>
            <w:r w:rsidR="004A5537" w:rsidRPr="00672B61">
              <w:rPr>
                <w:rFonts w:ascii="Traditional Arabic" w:hAnsi="Traditional Arabic" w:cs="Traditional Arabic"/>
                <w:sz w:val="32"/>
                <w:szCs w:val="32"/>
                <w:rtl/>
                <w:lang w:bidi="ar-JO"/>
              </w:rPr>
              <w:br/>
              <w:t>4- عُد إلى المعجم واستخرج معاني الكلمات الآتية، مفرّقًا بينها:</w:t>
            </w:r>
            <w:r w:rsidR="004A5537" w:rsidRPr="00672B61">
              <w:rPr>
                <w:rFonts w:ascii="Traditional Arabic" w:hAnsi="Traditional Arabic" w:cs="Traditional Arabic"/>
                <w:sz w:val="32"/>
                <w:szCs w:val="32"/>
                <w:rtl/>
                <w:lang w:bidi="ar-JO"/>
              </w:rPr>
              <w:br/>
              <w:t xml:space="preserve"> الرُّوح والرَّوح، خُطبة وخِطبة، الحُوار والحِوار.</w:t>
            </w:r>
          </w:p>
          <w:p w:rsidR="000B689A" w:rsidRPr="00672B61" w:rsidRDefault="000B689A" w:rsidP="00672B61">
            <w:pPr>
              <w:spacing w:after="160"/>
              <w:contextualSpacing/>
              <w:jc w:val="left"/>
              <w:rPr>
                <w:rFonts w:ascii="Traditional Arabic" w:hAnsi="Traditional Arabic" w:cs="Traditional Arabic"/>
                <w:sz w:val="32"/>
                <w:szCs w:val="32"/>
                <w:rtl/>
                <w:lang w:bidi="ar-JO"/>
              </w:rPr>
            </w:pPr>
            <w:r w:rsidRPr="00672B61">
              <w:rPr>
                <w:rFonts w:ascii="Traditional Arabic" w:eastAsia="Calibri" w:hAnsi="Traditional Arabic" w:cs="Traditional Arabic"/>
                <w:sz w:val="32"/>
                <w:szCs w:val="32"/>
                <w:rtl/>
                <w:lang w:bidi="ar-JO"/>
              </w:rPr>
              <w:t>الرُّوح: أساس الحياة، الرَّوح: الرحمة</w:t>
            </w:r>
            <w:r w:rsidR="00234E42">
              <w:rPr>
                <w:rFonts w:ascii="Traditional Arabic" w:eastAsia="Calibri" w:hAnsi="Traditional Arabic" w:cs="Traditional Arabic" w:hint="cs"/>
                <w:sz w:val="32"/>
                <w:szCs w:val="32"/>
                <w:rtl/>
                <w:lang w:bidi="ar-JO"/>
              </w:rPr>
              <w:t xml:space="preserve"> والراحة</w:t>
            </w:r>
            <w:r w:rsidRPr="00672B61">
              <w:rPr>
                <w:rFonts w:ascii="Traditional Arabic" w:eastAsia="Calibri" w:hAnsi="Traditional Arabic" w:cs="Traditional Arabic"/>
                <w:sz w:val="32"/>
                <w:szCs w:val="32"/>
                <w:rtl/>
                <w:lang w:bidi="ar-JO"/>
              </w:rPr>
              <w:t>.</w:t>
            </w:r>
            <w:r w:rsidRPr="00672B61">
              <w:rPr>
                <w:rFonts w:ascii="Traditional Arabic" w:eastAsia="Calibri" w:hAnsi="Traditional Arabic" w:cs="Traditional Arabic"/>
                <w:sz w:val="32"/>
                <w:szCs w:val="32"/>
                <w:rtl/>
                <w:lang w:bidi="ar-JO"/>
              </w:rPr>
              <w:br/>
              <w:t>خُطبة: فن لساني نثري يلقيه الخطيب أمام جمهور من الناس في موضوع ما بهدف إقناعهم.</w:t>
            </w:r>
            <w:r w:rsidRPr="00672B61">
              <w:rPr>
                <w:rFonts w:ascii="Traditional Arabic" w:eastAsia="Calibri" w:hAnsi="Traditional Arabic" w:cs="Traditional Arabic"/>
                <w:sz w:val="32"/>
                <w:szCs w:val="32"/>
                <w:rtl/>
                <w:lang w:bidi="ar-JO"/>
              </w:rPr>
              <w:br/>
              <w:t>خِطبة: طلب الفتاة للزواج.</w:t>
            </w:r>
            <w:r w:rsidRPr="00672B61">
              <w:rPr>
                <w:rFonts w:ascii="Traditional Arabic" w:eastAsia="Calibri" w:hAnsi="Traditional Arabic" w:cs="Traditional Arabic"/>
                <w:sz w:val="32"/>
                <w:szCs w:val="32"/>
                <w:rtl/>
                <w:lang w:bidi="ar-JO"/>
              </w:rPr>
              <w:br/>
              <w:t>الحُوار: صغير الناقة.</w:t>
            </w:r>
            <w:r w:rsidRPr="00672B61">
              <w:rPr>
                <w:rFonts w:ascii="Traditional Arabic" w:eastAsia="Calibri" w:hAnsi="Traditional Arabic" w:cs="Traditional Arabic"/>
                <w:sz w:val="32"/>
                <w:szCs w:val="32"/>
                <w:rtl/>
                <w:lang w:bidi="ar-JO"/>
              </w:rPr>
              <w:br/>
              <w:t>الحِوار: نشاط عقلي ولفظي يقدم المتحاورون الأدلة والحجج والبراهين التي تبرر وجهات نظرهم بحرية تامة للوصول إلى حل لمشكلة أو توضيح قضية ما.</w:t>
            </w:r>
          </w:p>
          <w:p w:rsidR="004A5537" w:rsidRPr="00672B61" w:rsidRDefault="00104E57" w:rsidP="00104E57">
            <w:pPr>
              <w:pStyle w:val="ListParagraph"/>
              <w:spacing w:after="160"/>
              <w:jc w:val="left"/>
              <w:rPr>
                <w:rFonts w:ascii="Traditional Arabic" w:hAnsi="Traditional Arabic" w:cs="Traditional Arabic"/>
                <w:sz w:val="32"/>
                <w:szCs w:val="32"/>
                <w:lang w:bidi="ar-JO"/>
              </w:rPr>
            </w:pPr>
            <w:r>
              <w:rPr>
                <w:rFonts w:ascii="Traditional Arabic" w:hAnsi="Traditional Arabic" w:cs="Traditional Arabic" w:hint="cs"/>
                <w:sz w:val="32"/>
                <w:szCs w:val="32"/>
                <w:rtl/>
                <w:lang w:bidi="ar-JO"/>
              </w:rPr>
              <w:lastRenderedPageBreak/>
              <w:t>5</w:t>
            </w:r>
            <w:r w:rsidR="004A5537" w:rsidRPr="00672B61">
              <w:rPr>
                <w:rFonts w:ascii="Traditional Arabic" w:hAnsi="Traditional Arabic" w:cs="Traditional Arabic"/>
                <w:sz w:val="32"/>
                <w:szCs w:val="32"/>
                <w:rtl/>
                <w:lang w:bidi="ar-JO"/>
              </w:rPr>
              <w:t>- ما جذر الكلمات الآتية:</w:t>
            </w:r>
            <w:r w:rsidR="004A5537" w:rsidRPr="00672B61">
              <w:rPr>
                <w:rFonts w:ascii="Traditional Arabic" w:hAnsi="Traditional Arabic" w:cs="Traditional Arabic"/>
                <w:sz w:val="32"/>
                <w:szCs w:val="32"/>
                <w:rtl/>
                <w:lang w:bidi="ar-JO"/>
              </w:rPr>
              <w:br/>
              <w:t>مبادرات، التهديدات، الاتّصال، الازدهار.</w:t>
            </w:r>
          </w:p>
          <w:p w:rsidR="00672B61" w:rsidRDefault="000B689A" w:rsidP="00672B61">
            <w:pPr>
              <w:pStyle w:val="ListParagraph"/>
              <w:spacing w:after="200"/>
              <w:ind w:left="702" w:right="252"/>
              <w:jc w:val="left"/>
              <w:rPr>
                <w:rFonts w:ascii="Traditional Arabic" w:eastAsia="Calibri" w:hAnsi="Traditional Arabic" w:cs="Traditional Arabic"/>
                <w:b/>
                <w:bCs/>
                <w:sz w:val="32"/>
                <w:szCs w:val="32"/>
                <w:rtl/>
                <w:lang w:bidi="ar-JO"/>
              </w:rPr>
            </w:pPr>
            <w:r w:rsidRPr="00672B61">
              <w:rPr>
                <w:rFonts w:ascii="Traditional Arabic" w:eastAsia="Calibri" w:hAnsi="Traditional Arabic" w:cs="Traditional Arabic"/>
                <w:sz w:val="32"/>
                <w:szCs w:val="32"/>
                <w:rtl/>
                <w:lang w:bidi="ar-JO"/>
              </w:rPr>
              <w:t>بدر، هدد/ هدّ، وصل، زهر.</w:t>
            </w:r>
            <w:r w:rsidRPr="00672B61">
              <w:rPr>
                <w:rFonts w:ascii="Traditional Arabic" w:eastAsia="Calibri" w:hAnsi="Traditional Arabic" w:cs="Traditional Arabic"/>
                <w:sz w:val="32"/>
                <w:szCs w:val="32"/>
                <w:rtl/>
                <w:lang w:bidi="ar-JO"/>
              </w:rPr>
              <w:br/>
            </w:r>
          </w:p>
          <w:p w:rsidR="00494A63" w:rsidRPr="00672B61" w:rsidRDefault="00494A63" w:rsidP="00672B61">
            <w:pPr>
              <w:pStyle w:val="ListParagraph"/>
              <w:spacing w:after="200"/>
              <w:ind w:left="702" w:right="252"/>
              <w:jc w:val="left"/>
              <w:rPr>
                <w:rFonts w:ascii="Traditional Arabic" w:eastAsia="Calibri" w:hAnsi="Traditional Arabic" w:cs="Traditional Arabic"/>
                <w:b/>
                <w:bCs/>
                <w:sz w:val="32"/>
                <w:szCs w:val="32"/>
                <w:lang w:bidi="ar-JO"/>
              </w:rPr>
            </w:pPr>
            <w:r w:rsidRPr="00672B61">
              <w:rPr>
                <w:rFonts w:ascii="Traditional Arabic" w:eastAsia="Calibri" w:hAnsi="Traditional Arabic" w:cs="Traditional Arabic"/>
                <w:b/>
                <w:bCs/>
                <w:sz w:val="32"/>
                <w:szCs w:val="32"/>
                <w:rtl/>
                <w:lang w:bidi="ar-JO"/>
              </w:rPr>
              <w:t>الفَهْمُ وَالتَّحْليلُ:</w:t>
            </w:r>
          </w:p>
          <w:p w:rsidR="006C7150" w:rsidRPr="00672B61" w:rsidRDefault="00336274" w:rsidP="00672B61">
            <w:pPr>
              <w:pStyle w:val="ListParagraph"/>
              <w:numPr>
                <w:ilvl w:val="0"/>
                <w:numId w:val="14"/>
              </w:numPr>
              <w:spacing w:after="160"/>
              <w:jc w:val="both"/>
              <w:rPr>
                <w:rFonts w:ascii="Traditional Arabic" w:hAnsi="Traditional Arabic" w:cs="Traditional Arabic"/>
                <w:sz w:val="32"/>
                <w:szCs w:val="32"/>
                <w:lang w:bidi="ar-JO"/>
              </w:rPr>
            </w:pPr>
            <w:r w:rsidRPr="00672B61">
              <w:rPr>
                <w:rFonts w:ascii="Traditional Arabic" w:hAnsi="Traditional Arabic" w:cs="Traditional Arabic"/>
                <w:sz w:val="32"/>
                <w:szCs w:val="32"/>
                <w:rtl/>
                <w:lang w:bidi="ar-JO"/>
              </w:rPr>
              <w:t>ما الصفات التي أسبغها جلالة الملك عبد الله الثاني على نفسه في بداية الخطاب؟</w:t>
            </w:r>
            <w:r w:rsidRPr="00672B61">
              <w:rPr>
                <w:rFonts w:ascii="Traditional Arabic" w:hAnsi="Traditional Arabic" w:cs="Traditional Arabic"/>
                <w:sz w:val="32"/>
                <w:szCs w:val="32"/>
                <w:rtl/>
                <w:lang w:bidi="ar-JO"/>
              </w:rPr>
              <w:br/>
            </w:r>
            <w:r w:rsidR="006C7150" w:rsidRPr="00672B61">
              <w:rPr>
                <w:rFonts w:ascii="Traditional Arabic" w:hAnsi="Traditional Arabic" w:cs="Traditional Arabic"/>
                <w:sz w:val="32"/>
                <w:szCs w:val="32"/>
                <w:rtl/>
                <w:lang w:bidi="ar-JO"/>
              </w:rPr>
              <w:t>ممثِّلًا للأردنّ، وإنسانًا يحبّ الله ويخشاه ويحبّ البشريّة جمعاءوأبًا يسعى لأن يعيش أبناؤه وبناته، وأبناؤكم وبناتكم والبشر جميعًا في عالم يسوده السلام والرحمة والمحبّة.</w:t>
            </w:r>
          </w:p>
          <w:p w:rsidR="00494A63" w:rsidRPr="00672B61" w:rsidRDefault="00336274" w:rsidP="00672B61">
            <w:pPr>
              <w:pStyle w:val="ListParagraph"/>
              <w:numPr>
                <w:ilvl w:val="0"/>
                <w:numId w:val="14"/>
              </w:numPr>
              <w:tabs>
                <w:tab w:val="right" w:pos="810"/>
              </w:tabs>
              <w:spacing w:after="200"/>
              <w:ind w:right="252"/>
              <w:jc w:val="left"/>
              <w:rPr>
                <w:rFonts w:ascii="Traditional Arabic" w:eastAsia="Calibri" w:hAnsi="Traditional Arabic" w:cs="Traditional Arabic"/>
                <w:sz w:val="32"/>
                <w:szCs w:val="32"/>
                <w:lang w:bidi="ar-JO"/>
              </w:rPr>
            </w:pPr>
            <w:r w:rsidRPr="00672B61">
              <w:rPr>
                <w:rFonts w:ascii="Traditional Arabic" w:eastAsia="Calibri" w:hAnsi="Traditional Arabic" w:cs="Traditional Arabic"/>
                <w:sz w:val="32"/>
                <w:szCs w:val="32"/>
                <w:rtl/>
                <w:lang w:bidi="ar-JO"/>
              </w:rPr>
              <w:t>يفخر الأردن أنّه أطلق مجموعة من المبادرات:</w:t>
            </w:r>
            <w:r w:rsidRPr="00672B61">
              <w:rPr>
                <w:rFonts w:ascii="Traditional Arabic" w:eastAsia="Calibri" w:hAnsi="Traditional Arabic" w:cs="Traditional Arabic"/>
                <w:sz w:val="32"/>
                <w:szCs w:val="32"/>
                <w:rtl/>
                <w:lang w:bidi="ar-JO"/>
              </w:rPr>
              <w:br/>
            </w:r>
            <w:r w:rsidR="006C7150" w:rsidRPr="00672B61">
              <w:rPr>
                <w:rFonts w:ascii="Traditional Arabic" w:eastAsia="Calibri" w:hAnsi="Traditional Arabic" w:cs="Traditional Arabic"/>
                <w:sz w:val="32"/>
                <w:szCs w:val="32"/>
                <w:rtl/>
                <w:lang w:bidi="ar-JO"/>
              </w:rPr>
              <w:t xml:space="preserve">أ- </w:t>
            </w:r>
            <w:r w:rsidRPr="00672B61">
              <w:rPr>
                <w:rFonts w:ascii="Traditional Arabic" w:eastAsia="Calibri" w:hAnsi="Traditional Arabic" w:cs="Traditional Arabic"/>
                <w:sz w:val="32"/>
                <w:szCs w:val="32"/>
                <w:rtl/>
                <w:lang w:bidi="ar-JO"/>
              </w:rPr>
              <w:t>ما المبادرات التي أطلقها؟</w:t>
            </w:r>
            <w:r w:rsidRPr="00672B61">
              <w:rPr>
                <w:rFonts w:ascii="Traditional Arabic" w:eastAsia="Calibri" w:hAnsi="Traditional Arabic" w:cs="Traditional Arabic"/>
                <w:sz w:val="32"/>
                <w:szCs w:val="32"/>
                <w:rtl/>
                <w:lang w:bidi="ar-JO"/>
              </w:rPr>
              <w:br/>
            </w:r>
            <w:r w:rsidR="006C7150" w:rsidRPr="00672B61">
              <w:rPr>
                <w:rFonts w:ascii="Traditional Arabic" w:hAnsi="Traditional Arabic" w:cs="Traditional Arabic"/>
                <w:sz w:val="32"/>
                <w:szCs w:val="32"/>
                <w:rtl/>
                <w:lang w:bidi="ar-JO"/>
              </w:rPr>
              <w:t>" رسالة عمّان، وكلمة سواء والأسبوع العالميّ للوئام بين الأديان ".</w:t>
            </w:r>
            <w:r w:rsidR="006C7150" w:rsidRPr="00672B61">
              <w:rPr>
                <w:rFonts w:ascii="Traditional Arabic" w:hAnsi="Traditional Arabic" w:cs="Traditional Arabic"/>
                <w:sz w:val="32"/>
                <w:szCs w:val="32"/>
                <w:rtl/>
                <w:lang w:bidi="ar-JO"/>
              </w:rPr>
              <w:br/>
              <w:t xml:space="preserve">ب- </w:t>
            </w:r>
            <w:r w:rsidRPr="00672B61">
              <w:rPr>
                <w:rFonts w:ascii="Traditional Arabic" w:hAnsi="Traditional Arabic" w:cs="Traditional Arabic"/>
                <w:sz w:val="32"/>
                <w:szCs w:val="32"/>
                <w:rtl/>
                <w:lang w:bidi="ar-JO"/>
              </w:rPr>
              <w:t>ما الهدف من إطلاقها؟</w:t>
            </w:r>
            <w:r w:rsidRPr="00672B61">
              <w:rPr>
                <w:rFonts w:ascii="Traditional Arabic" w:hAnsi="Traditional Arabic" w:cs="Traditional Arabic"/>
                <w:sz w:val="32"/>
                <w:szCs w:val="32"/>
                <w:rtl/>
                <w:lang w:bidi="ar-JO"/>
              </w:rPr>
              <w:br/>
            </w:r>
            <w:r w:rsidR="006C7150" w:rsidRPr="00672B61">
              <w:rPr>
                <w:rFonts w:ascii="Traditional Arabic" w:hAnsi="Traditional Arabic" w:cs="Traditional Arabic"/>
                <w:sz w:val="32"/>
                <w:szCs w:val="32"/>
                <w:rtl/>
                <w:lang w:bidi="ar-JO"/>
              </w:rPr>
              <w:t>إبراز أهميّة التسامح والحوار عالميًّا.</w:t>
            </w:r>
            <w:r w:rsidRPr="00672B61">
              <w:rPr>
                <w:rFonts w:ascii="Traditional Arabic" w:hAnsi="Traditional Arabic" w:cs="Traditional Arabic"/>
                <w:sz w:val="32"/>
                <w:szCs w:val="32"/>
                <w:rtl/>
                <w:lang w:bidi="ar-JO"/>
              </w:rPr>
              <w:br/>
            </w:r>
            <w:r w:rsidR="0059220C">
              <w:rPr>
                <w:rFonts w:ascii="Traditional Arabic" w:eastAsia="Calibri" w:hAnsi="Traditional Arabic" w:cs="Traditional Arabic" w:hint="cs"/>
                <w:sz w:val="32"/>
                <w:szCs w:val="32"/>
                <w:rtl/>
                <w:lang w:bidi="ar-JO"/>
              </w:rPr>
              <w:t xml:space="preserve">3- </w:t>
            </w:r>
            <w:r w:rsidRPr="00672B61">
              <w:rPr>
                <w:rFonts w:ascii="Traditional Arabic" w:eastAsia="Calibri" w:hAnsi="Traditional Arabic" w:cs="Traditional Arabic"/>
                <w:sz w:val="32"/>
                <w:szCs w:val="32"/>
                <w:rtl/>
                <w:lang w:bidi="ar-JO"/>
              </w:rPr>
              <w:t>ورد في الخطاب: فالجوامع بيننا أعظم بكثير من الفوارق. ما المقصود بـ "الجوامع"؟</w:t>
            </w:r>
            <w:r w:rsidRPr="00672B61">
              <w:rPr>
                <w:rFonts w:ascii="Traditional Arabic" w:eastAsia="Calibri" w:hAnsi="Traditional Arabic" w:cs="Traditional Arabic"/>
                <w:sz w:val="32"/>
                <w:szCs w:val="32"/>
                <w:rtl/>
                <w:lang w:bidi="ar-JO"/>
              </w:rPr>
              <w:br/>
            </w:r>
            <w:r w:rsidR="006C7150" w:rsidRPr="00672B61">
              <w:rPr>
                <w:rFonts w:ascii="Traditional Arabic" w:eastAsia="Calibri" w:hAnsi="Traditional Arabic" w:cs="Traditional Arabic"/>
                <w:sz w:val="32"/>
                <w:szCs w:val="32"/>
                <w:rtl/>
                <w:lang w:bidi="ar-JO"/>
              </w:rPr>
              <w:t>القواسم المشتركة.</w:t>
            </w:r>
          </w:p>
          <w:p w:rsidR="006C7150" w:rsidRPr="0059220C" w:rsidRDefault="00336274" w:rsidP="0059220C">
            <w:pPr>
              <w:pStyle w:val="ListParagraph"/>
              <w:numPr>
                <w:ilvl w:val="0"/>
                <w:numId w:val="39"/>
              </w:numPr>
              <w:spacing w:after="200"/>
              <w:ind w:right="252"/>
              <w:jc w:val="left"/>
              <w:rPr>
                <w:rFonts w:ascii="Traditional Arabic" w:eastAsia="Calibri" w:hAnsi="Traditional Arabic" w:cs="Traditional Arabic"/>
                <w:sz w:val="32"/>
                <w:szCs w:val="32"/>
                <w:lang w:bidi="ar-JO"/>
              </w:rPr>
            </w:pPr>
            <w:r w:rsidRPr="0059220C">
              <w:rPr>
                <w:rFonts w:ascii="Traditional Arabic" w:eastAsia="Calibri" w:hAnsi="Traditional Arabic" w:cs="Traditional Arabic"/>
                <w:sz w:val="32"/>
                <w:szCs w:val="32"/>
                <w:rtl/>
                <w:lang w:bidi="ar-JO"/>
              </w:rPr>
              <w:t>ورد في الخطاب: لا علاقة لهم بخطاب الكراهية الذي يحمله المتطرفون:</w:t>
            </w:r>
            <w:r w:rsidRPr="0059220C">
              <w:rPr>
                <w:rFonts w:ascii="Traditional Arabic" w:eastAsia="Calibri" w:hAnsi="Traditional Arabic" w:cs="Traditional Arabic"/>
                <w:sz w:val="32"/>
                <w:szCs w:val="32"/>
                <w:rtl/>
                <w:lang w:bidi="ar-JO"/>
              </w:rPr>
              <w:br/>
            </w:r>
            <w:r w:rsidR="006C7150" w:rsidRPr="0059220C">
              <w:rPr>
                <w:rFonts w:ascii="Traditional Arabic" w:eastAsia="Calibri" w:hAnsi="Traditional Arabic" w:cs="Traditional Arabic"/>
                <w:sz w:val="32"/>
                <w:szCs w:val="32"/>
                <w:rtl/>
                <w:lang w:bidi="ar-JO"/>
              </w:rPr>
              <w:t xml:space="preserve">أ-  </w:t>
            </w:r>
            <w:r w:rsidRPr="0059220C">
              <w:rPr>
                <w:rFonts w:ascii="Traditional Arabic" w:eastAsia="Calibri" w:hAnsi="Traditional Arabic" w:cs="Traditional Arabic"/>
                <w:sz w:val="32"/>
                <w:szCs w:val="32"/>
                <w:rtl/>
                <w:lang w:bidi="ar-JO"/>
              </w:rPr>
              <w:t>متى يكون العالم عرضة للتهديد كما ورد في الخطاب؟</w:t>
            </w:r>
            <w:r w:rsidRPr="0059220C">
              <w:rPr>
                <w:rFonts w:ascii="Traditional Arabic" w:eastAsia="Calibri" w:hAnsi="Traditional Arabic" w:cs="Traditional Arabic"/>
                <w:sz w:val="32"/>
                <w:szCs w:val="32"/>
                <w:rtl/>
                <w:lang w:bidi="ar-JO"/>
              </w:rPr>
              <w:br/>
            </w:r>
            <w:r w:rsidR="006C7150" w:rsidRPr="0059220C">
              <w:rPr>
                <w:rFonts w:ascii="Traditional Arabic" w:hAnsi="Traditional Arabic" w:cs="Traditional Arabic"/>
                <w:sz w:val="32"/>
                <w:szCs w:val="32"/>
                <w:rtl/>
                <w:lang w:bidi="ar-JO"/>
              </w:rPr>
              <w:t>يسيطرُ العنف والخوف والغضب على خطابنا، سواء في المدارس أو في الخطب الدينيّة أو حتّى في علاقاتنا الدوليّة.</w:t>
            </w:r>
            <w:r w:rsidR="006C7150" w:rsidRPr="0059220C">
              <w:rPr>
                <w:rFonts w:ascii="Traditional Arabic" w:hAnsi="Traditional Arabic" w:cs="Traditional Arabic"/>
                <w:sz w:val="32"/>
                <w:szCs w:val="32"/>
                <w:rtl/>
                <w:lang w:bidi="ar-JO"/>
              </w:rPr>
              <w:br/>
              <w:t>ب-</w:t>
            </w:r>
            <w:r w:rsidRPr="0059220C">
              <w:rPr>
                <w:rFonts w:ascii="Traditional Arabic" w:hAnsi="Traditional Arabic" w:cs="Traditional Arabic"/>
                <w:sz w:val="32"/>
                <w:szCs w:val="32"/>
                <w:rtl/>
                <w:lang w:bidi="ar-JO"/>
              </w:rPr>
              <w:t>ما الحل الناجع الذي أشا رإليه جلالة الملك لمواجهة العنف؟</w:t>
            </w:r>
            <w:r w:rsidRPr="0059220C">
              <w:rPr>
                <w:rFonts w:ascii="Traditional Arabic" w:hAnsi="Traditional Arabic" w:cs="Traditional Arabic"/>
                <w:sz w:val="32"/>
                <w:szCs w:val="32"/>
                <w:rtl/>
                <w:lang w:bidi="ar-JO"/>
              </w:rPr>
              <w:br/>
            </w:r>
            <w:r w:rsidR="006C7150" w:rsidRPr="0059220C">
              <w:rPr>
                <w:rFonts w:ascii="Traditional Arabic" w:hAnsi="Traditional Arabic" w:cs="Traditional Arabic"/>
                <w:sz w:val="32"/>
                <w:szCs w:val="32"/>
                <w:rtl/>
                <w:lang w:bidi="ar-JO"/>
              </w:rPr>
              <w:t>أن تغيّر لهجتنا في الخطاب.</w:t>
            </w:r>
          </w:p>
          <w:p w:rsidR="006C7150" w:rsidRPr="00672B61" w:rsidRDefault="00336274" w:rsidP="0059220C">
            <w:pPr>
              <w:pStyle w:val="ListParagraph"/>
              <w:numPr>
                <w:ilvl w:val="0"/>
                <w:numId w:val="39"/>
              </w:numPr>
              <w:spacing w:after="160"/>
              <w:jc w:val="left"/>
              <w:rPr>
                <w:rFonts w:ascii="Traditional Arabic" w:hAnsi="Traditional Arabic" w:cs="Traditional Arabic"/>
                <w:sz w:val="32"/>
                <w:szCs w:val="32"/>
                <w:rtl/>
                <w:lang w:bidi="ar-JO"/>
              </w:rPr>
            </w:pPr>
            <w:r w:rsidRPr="00672B61">
              <w:rPr>
                <w:rFonts w:ascii="Traditional Arabic" w:eastAsia="Calibri" w:hAnsi="Traditional Arabic" w:cs="Traditional Arabic"/>
                <w:sz w:val="32"/>
                <w:szCs w:val="32"/>
                <w:rtl/>
                <w:lang w:bidi="ar-JO"/>
              </w:rPr>
              <w:t>عُد إلى الخطوة الثالثة  في الخطاب، ثم أجب عما يأتي:</w:t>
            </w:r>
            <w:r w:rsidRPr="00672B61">
              <w:rPr>
                <w:rFonts w:ascii="Traditional Arabic" w:eastAsia="Calibri" w:hAnsi="Traditional Arabic" w:cs="Traditional Arabic"/>
                <w:sz w:val="32"/>
                <w:szCs w:val="32"/>
                <w:rtl/>
                <w:lang w:bidi="ar-JO"/>
              </w:rPr>
              <w:br/>
            </w:r>
            <w:r w:rsidR="006C7150" w:rsidRPr="00672B61">
              <w:rPr>
                <w:rFonts w:ascii="Traditional Arabic" w:eastAsia="Calibri" w:hAnsi="Traditional Arabic" w:cs="Traditional Arabic"/>
                <w:sz w:val="32"/>
                <w:szCs w:val="32"/>
                <w:rtl/>
                <w:lang w:bidi="ar-JO"/>
              </w:rPr>
              <w:t xml:space="preserve">أ-  </w:t>
            </w:r>
            <w:r w:rsidRPr="00672B61">
              <w:rPr>
                <w:rFonts w:ascii="Traditional Arabic" w:eastAsia="Calibri" w:hAnsi="Traditional Arabic" w:cs="Traditional Arabic"/>
                <w:sz w:val="32"/>
                <w:szCs w:val="32"/>
                <w:rtl/>
                <w:lang w:bidi="ar-JO"/>
              </w:rPr>
              <w:t>لمَ دعا جلالة الملك إلى ترجمة المعتقدات إلى أفعال؟</w:t>
            </w:r>
            <w:r w:rsidRPr="00672B61">
              <w:rPr>
                <w:rFonts w:ascii="Traditional Arabic" w:eastAsia="Calibri" w:hAnsi="Traditional Arabic" w:cs="Traditional Arabic"/>
                <w:sz w:val="32"/>
                <w:szCs w:val="32"/>
                <w:rtl/>
                <w:lang w:bidi="ar-JO"/>
              </w:rPr>
              <w:br/>
            </w:r>
            <w:r w:rsidRPr="00672B61">
              <w:rPr>
                <w:rFonts w:ascii="Traditional Arabic" w:hAnsi="Traditional Arabic" w:cs="Traditional Arabic"/>
                <w:sz w:val="32"/>
                <w:szCs w:val="32"/>
                <w:rtl/>
                <w:lang w:bidi="ar-JO"/>
              </w:rPr>
              <w:t>ل</w:t>
            </w:r>
            <w:r w:rsidR="006C7150" w:rsidRPr="00672B61">
              <w:rPr>
                <w:rFonts w:ascii="Traditional Arabic" w:hAnsi="Traditional Arabic" w:cs="Traditional Arabic"/>
                <w:sz w:val="32"/>
                <w:szCs w:val="32"/>
                <w:rtl/>
                <w:lang w:bidi="ar-JO"/>
              </w:rPr>
              <w:t>تجسيد القيم والمبادئ لديننا الحنيف في حياتنا اليوميّة.</w:t>
            </w:r>
            <w:r w:rsidR="006C7150" w:rsidRPr="00672B61">
              <w:rPr>
                <w:rFonts w:ascii="Traditional Arabic" w:hAnsi="Traditional Arabic" w:cs="Traditional Arabic"/>
                <w:sz w:val="32"/>
                <w:szCs w:val="32"/>
                <w:rtl/>
                <w:lang w:bidi="ar-JO"/>
              </w:rPr>
              <w:br/>
              <w:t xml:space="preserve">ب- </w:t>
            </w:r>
            <w:r w:rsidRPr="00672B61">
              <w:rPr>
                <w:rFonts w:ascii="Traditional Arabic" w:hAnsi="Traditional Arabic" w:cs="Traditional Arabic"/>
                <w:sz w:val="32"/>
                <w:szCs w:val="32"/>
                <w:rtl/>
                <w:lang w:bidi="ar-JO"/>
              </w:rPr>
              <w:t>كيف يمكن أن نترجم المعتقدات إلى أفعال؟</w:t>
            </w:r>
            <w:r w:rsidRPr="00672B61">
              <w:rPr>
                <w:rFonts w:ascii="Traditional Arabic" w:hAnsi="Traditional Arabic" w:cs="Traditional Arabic"/>
                <w:sz w:val="32"/>
                <w:szCs w:val="32"/>
                <w:rtl/>
                <w:lang w:bidi="ar-JO"/>
              </w:rPr>
              <w:br/>
            </w:r>
            <w:r w:rsidR="006C7150" w:rsidRPr="00672B61">
              <w:rPr>
                <w:rFonts w:ascii="Traditional Arabic" w:hAnsi="Traditional Arabic" w:cs="Traditional Arabic"/>
                <w:sz w:val="32"/>
                <w:szCs w:val="32"/>
                <w:rtl/>
                <w:lang w:bidi="ar-JO"/>
              </w:rPr>
              <w:t xml:space="preserve"> بأن نحبَّ جارنا، ونحترم من يختلف معنا، وأن نرعى أطفالنا، فكلّ واحدٍ منّا يمكنه القيام بشيء يعكس المبادئ إيمانًا بخالقنا.</w:t>
            </w:r>
            <w:r w:rsidR="006C7150" w:rsidRPr="00672B61">
              <w:rPr>
                <w:rFonts w:ascii="Traditional Arabic" w:hAnsi="Traditional Arabic" w:cs="Traditional Arabic"/>
                <w:sz w:val="32"/>
                <w:szCs w:val="32"/>
                <w:rtl/>
                <w:lang w:bidi="ar-JO"/>
              </w:rPr>
              <w:br/>
              <w:t>ج-</w:t>
            </w:r>
            <w:r w:rsidRPr="00672B61">
              <w:rPr>
                <w:rFonts w:ascii="Traditional Arabic" w:hAnsi="Traditional Arabic" w:cs="Traditional Arabic"/>
                <w:sz w:val="32"/>
                <w:szCs w:val="32"/>
                <w:rtl/>
                <w:lang w:bidi="ar-JO"/>
              </w:rPr>
              <w:t>ما أثر ترجمة معتقداتنا إلى أفعال في المجتمع؟</w:t>
            </w:r>
            <w:r w:rsidRPr="00672B61">
              <w:rPr>
                <w:rFonts w:ascii="Traditional Arabic" w:hAnsi="Traditional Arabic" w:cs="Traditional Arabic"/>
                <w:sz w:val="32"/>
                <w:szCs w:val="32"/>
                <w:rtl/>
                <w:lang w:bidi="ar-JO"/>
              </w:rPr>
              <w:br/>
            </w:r>
            <w:r w:rsidR="006C7150" w:rsidRPr="00672B61">
              <w:rPr>
                <w:rFonts w:ascii="Traditional Arabic" w:hAnsi="Traditional Arabic" w:cs="Traditional Arabic"/>
                <w:sz w:val="32"/>
                <w:szCs w:val="32"/>
                <w:rtl/>
                <w:lang w:bidi="ar-JO"/>
              </w:rPr>
              <w:t xml:space="preserve"> يعيش المجتمع بأمن وسلام ويسود بينهم المحبة والإخاء والتعاون والبعد عن الضغينة </w:t>
            </w:r>
            <w:r w:rsidR="006C7150" w:rsidRPr="00672B61">
              <w:rPr>
                <w:rFonts w:ascii="Traditional Arabic" w:hAnsi="Traditional Arabic" w:cs="Traditional Arabic"/>
                <w:sz w:val="32"/>
                <w:szCs w:val="32"/>
                <w:rtl/>
                <w:lang w:bidi="ar-JO"/>
              </w:rPr>
              <w:lastRenderedPageBreak/>
              <w:t>والأحقاد التي تمزق كيان المجتمع.</w:t>
            </w:r>
          </w:p>
          <w:p w:rsidR="006C7150" w:rsidRPr="00672B61" w:rsidRDefault="00336274" w:rsidP="0059220C">
            <w:pPr>
              <w:pStyle w:val="ListParagraph"/>
              <w:numPr>
                <w:ilvl w:val="0"/>
                <w:numId w:val="39"/>
              </w:numPr>
              <w:spacing w:after="160"/>
              <w:jc w:val="left"/>
              <w:rPr>
                <w:rFonts w:ascii="Traditional Arabic" w:hAnsi="Traditional Arabic" w:cs="Traditional Arabic"/>
                <w:sz w:val="32"/>
                <w:szCs w:val="32"/>
                <w:rtl/>
                <w:lang w:bidi="ar-JO"/>
              </w:rPr>
            </w:pPr>
            <w:r w:rsidRPr="00672B61">
              <w:rPr>
                <w:rFonts w:ascii="Traditional Arabic" w:hAnsi="Traditional Arabic" w:cs="Traditional Arabic"/>
                <w:sz w:val="32"/>
                <w:szCs w:val="32"/>
                <w:rtl/>
                <w:lang w:bidi="ar-JO"/>
              </w:rPr>
              <w:t>ما الوسائل التي تساعدنا على إعلاء صوت الاعتدال؟</w:t>
            </w:r>
            <w:r w:rsidRPr="00672B61">
              <w:rPr>
                <w:rFonts w:ascii="Traditional Arabic" w:hAnsi="Traditional Arabic" w:cs="Traditional Arabic"/>
                <w:sz w:val="32"/>
                <w:szCs w:val="32"/>
                <w:rtl/>
                <w:lang w:bidi="ar-JO"/>
              </w:rPr>
              <w:br/>
            </w:r>
            <w:r w:rsidR="006C7150" w:rsidRPr="00672B61">
              <w:rPr>
                <w:rFonts w:ascii="Traditional Arabic" w:hAnsi="Traditional Arabic" w:cs="Traditional Arabic"/>
                <w:sz w:val="32"/>
                <w:szCs w:val="32"/>
                <w:rtl/>
                <w:lang w:bidi="ar-JO"/>
              </w:rPr>
              <w:t>علينا ألّا نسمحَ باحتكار الشاشات وموجات الأثير، وشبكات الإنترنت، ووسائل التواصل الاجتماعيّ مِن قِبل مَن يشكّلون الخطر الأكبر على عالمنا. وعلينا أن نزرع في وسائل إعلامنا وفي عقول شبابنا الاعتدال ونقاءه.</w:t>
            </w:r>
          </w:p>
          <w:p w:rsidR="0021457A" w:rsidRPr="00672B61" w:rsidRDefault="00336274" w:rsidP="0059220C">
            <w:pPr>
              <w:pStyle w:val="ListParagraph"/>
              <w:numPr>
                <w:ilvl w:val="0"/>
                <w:numId w:val="39"/>
              </w:numPr>
              <w:spacing w:after="160"/>
              <w:jc w:val="left"/>
              <w:rPr>
                <w:rFonts w:ascii="Traditional Arabic" w:hAnsi="Traditional Arabic" w:cs="Traditional Arabic"/>
                <w:sz w:val="32"/>
                <w:szCs w:val="32"/>
                <w:rtl/>
                <w:lang w:bidi="ar-JO"/>
              </w:rPr>
            </w:pPr>
            <w:r w:rsidRPr="00672B61">
              <w:rPr>
                <w:rFonts w:ascii="Traditional Arabic" w:hAnsi="Traditional Arabic" w:cs="Traditional Arabic"/>
                <w:sz w:val="32"/>
                <w:szCs w:val="32"/>
                <w:rtl/>
                <w:lang w:bidi="ar-JO"/>
              </w:rPr>
              <w:t>عن أي زيف وخداع يتحدث جلالة الملك؟</w:t>
            </w:r>
            <w:r w:rsidRPr="00672B61">
              <w:rPr>
                <w:rFonts w:ascii="Traditional Arabic" w:hAnsi="Traditional Arabic" w:cs="Traditional Arabic"/>
                <w:sz w:val="32"/>
                <w:szCs w:val="32"/>
                <w:rtl/>
                <w:lang w:bidi="ar-JO"/>
              </w:rPr>
              <w:br/>
            </w:r>
            <w:r w:rsidR="0021457A" w:rsidRPr="00672B61">
              <w:rPr>
                <w:rFonts w:ascii="Traditional Arabic" w:hAnsi="Traditional Arabic" w:cs="Traditional Arabic"/>
                <w:sz w:val="32"/>
                <w:szCs w:val="32"/>
                <w:rtl/>
                <w:lang w:bidi="ar-JO"/>
              </w:rPr>
              <w:t>دوافع المتطرّفين في جميع أنحاء العالم</w:t>
            </w:r>
            <w:r w:rsidR="008D24BA">
              <w:rPr>
                <w:rFonts w:ascii="Traditional Arabic" w:hAnsi="Traditional Arabic" w:cs="Traditional Arabic" w:hint="cs"/>
                <w:sz w:val="32"/>
                <w:szCs w:val="32"/>
                <w:rtl/>
                <w:lang w:bidi="ar-JO"/>
              </w:rPr>
              <w:t xml:space="preserve"> في شهوة السلطة والسيطرة</w:t>
            </w:r>
            <w:r w:rsidR="0021457A" w:rsidRPr="00672B61">
              <w:rPr>
                <w:rFonts w:ascii="Traditional Arabic" w:hAnsi="Traditional Arabic" w:cs="Traditional Arabic"/>
                <w:sz w:val="32"/>
                <w:szCs w:val="32"/>
                <w:rtl/>
                <w:lang w:bidi="ar-JO"/>
              </w:rPr>
              <w:t xml:space="preserve">. </w:t>
            </w:r>
          </w:p>
          <w:p w:rsidR="006C7150" w:rsidRPr="00672B61" w:rsidRDefault="00336274" w:rsidP="0059220C">
            <w:pPr>
              <w:pStyle w:val="ListParagraph"/>
              <w:numPr>
                <w:ilvl w:val="0"/>
                <w:numId w:val="39"/>
              </w:numPr>
              <w:spacing w:after="200"/>
              <w:ind w:right="252"/>
              <w:jc w:val="left"/>
              <w:rPr>
                <w:rFonts w:ascii="Traditional Arabic" w:eastAsia="Calibri" w:hAnsi="Traditional Arabic" w:cs="Traditional Arabic"/>
                <w:sz w:val="32"/>
                <w:szCs w:val="32"/>
                <w:lang w:bidi="ar-JO"/>
              </w:rPr>
            </w:pPr>
            <w:r w:rsidRPr="00672B61">
              <w:rPr>
                <w:rFonts w:ascii="Traditional Arabic" w:hAnsi="Traditional Arabic" w:cs="Traditional Arabic"/>
                <w:sz w:val="32"/>
                <w:szCs w:val="32"/>
                <w:rtl/>
                <w:lang w:bidi="ar-JO"/>
              </w:rPr>
              <w:t>وازن بين التطرف والاعتدال كما ورد ي الخطاب.</w:t>
            </w:r>
            <w:r w:rsidRPr="00672B61">
              <w:rPr>
                <w:rFonts w:ascii="Traditional Arabic" w:hAnsi="Traditional Arabic" w:cs="Traditional Arabic"/>
                <w:sz w:val="32"/>
                <w:szCs w:val="32"/>
                <w:rtl/>
                <w:lang w:bidi="ar-JO"/>
              </w:rPr>
              <w:br/>
            </w:r>
            <w:r w:rsidR="0021457A" w:rsidRPr="00672B61">
              <w:rPr>
                <w:rFonts w:ascii="Traditional Arabic" w:hAnsi="Traditional Arabic" w:cs="Traditional Arabic"/>
                <w:sz w:val="32"/>
                <w:szCs w:val="32"/>
                <w:rtl/>
                <w:lang w:bidi="ar-JO"/>
              </w:rPr>
              <w:t>التطرّف ينمو على حالة اللامبالاة لأصحاب الفكر المعتدل، لكنّ الاعتدال لا يعني قبول من يسيئون للآخرين، ويرفضون كلّ من يختلف معهم.</w:t>
            </w:r>
          </w:p>
          <w:p w:rsidR="0021457A" w:rsidRPr="00672B61" w:rsidRDefault="008D24BA" w:rsidP="0059220C">
            <w:pPr>
              <w:pStyle w:val="ListParagraph"/>
              <w:numPr>
                <w:ilvl w:val="0"/>
                <w:numId w:val="39"/>
              </w:numPr>
              <w:spacing w:after="200"/>
              <w:ind w:right="252"/>
              <w:jc w:val="left"/>
              <w:rPr>
                <w:rFonts w:ascii="Traditional Arabic" w:eastAsia="Calibri" w:hAnsi="Traditional Arabic" w:cs="Traditional Arabic"/>
                <w:sz w:val="32"/>
                <w:szCs w:val="32"/>
                <w:lang w:bidi="ar-JO"/>
              </w:rPr>
            </w:pPr>
            <w:r>
              <w:rPr>
                <w:rFonts w:ascii="Traditional Arabic" w:hAnsi="Traditional Arabic" w:cs="Traditional Arabic"/>
                <w:sz w:val="32"/>
                <w:szCs w:val="32"/>
                <w:rtl/>
                <w:lang w:bidi="ar-JO"/>
              </w:rPr>
              <w:t>ما واجب الناس ج</w:t>
            </w:r>
            <w:r w:rsidR="00336274" w:rsidRPr="00672B61">
              <w:rPr>
                <w:rFonts w:ascii="Traditional Arabic" w:hAnsi="Traditional Arabic" w:cs="Traditional Arabic"/>
                <w:sz w:val="32"/>
                <w:szCs w:val="32"/>
                <w:rtl/>
                <w:lang w:bidi="ar-JO"/>
              </w:rPr>
              <w:t>ميعًا تجاه التطرف؟</w:t>
            </w:r>
            <w:r w:rsidR="00336274" w:rsidRPr="00672B61">
              <w:rPr>
                <w:rFonts w:ascii="Traditional Arabic" w:hAnsi="Traditional Arabic" w:cs="Traditional Arabic"/>
                <w:sz w:val="32"/>
                <w:szCs w:val="32"/>
                <w:rtl/>
                <w:lang w:bidi="ar-JO"/>
              </w:rPr>
              <w:br/>
            </w:r>
            <w:r w:rsidR="0021457A" w:rsidRPr="00672B61">
              <w:rPr>
                <w:rFonts w:ascii="Traditional Arabic" w:hAnsi="Traditional Arabic" w:cs="Traditional Arabic"/>
                <w:sz w:val="32"/>
                <w:szCs w:val="32"/>
                <w:rtl/>
                <w:lang w:bidi="ar-JO"/>
              </w:rPr>
              <w:t>اتخاذ موقف واضح وعلنيّ ضدّ التطرّف مهما كان نوعه أو شكله، واحترام أماكن العبادة من مسجد أو كنيسة أو كنيس.</w:t>
            </w:r>
          </w:p>
          <w:p w:rsidR="0021457A" w:rsidRPr="00672B61" w:rsidRDefault="00336274" w:rsidP="0059220C">
            <w:pPr>
              <w:pStyle w:val="ListParagraph"/>
              <w:numPr>
                <w:ilvl w:val="0"/>
                <w:numId w:val="39"/>
              </w:numPr>
              <w:spacing w:after="160"/>
              <w:jc w:val="left"/>
              <w:rPr>
                <w:rFonts w:ascii="Traditional Arabic" w:hAnsi="Traditional Arabic" w:cs="Traditional Arabic"/>
                <w:sz w:val="32"/>
                <w:szCs w:val="32"/>
                <w:rtl/>
                <w:lang w:bidi="ar-JO"/>
              </w:rPr>
            </w:pPr>
            <w:r w:rsidRPr="00672B61">
              <w:rPr>
                <w:rFonts w:ascii="Traditional Arabic" w:hAnsi="Traditional Arabic" w:cs="Traditional Arabic"/>
                <w:sz w:val="32"/>
                <w:szCs w:val="32"/>
                <w:rtl/>
                <w:lang w:bidi="ar-JO"/>
              </w:rPr>
              <w:t>لمَ تعد</w:t>
            </w:r>
            <w:r w:rsidR="008D24BA">
              <w:rPr>
                <w:rFonts w:ascii="Traditional Arabic" w:hAnsi="Traditional Arabic" w:cs="Traditional Arabic" w:hint="cs"/>
                <w:sz w:val="32"/>
                <w:szCs w:val="32"/>
                <w:rtl/>
                <w:lang w:bidi="ar-JO"/>
              </w:rPr>
              <w:t>ّ</w:t>
            </w:r>
            <w:r w:rsidR="008D24BA">
              <w:rPr>
                <w:rFonts w:ascii="Traditional Arabic" w:hAnsi="Traditional Arabic" w:cs="Traditional Arabic"/>
                <w:sz w:val="32"/>
                <w:szCs w:val="32"/>
                <w:rtl/>
                <w:lang w:bidi="ar-JO"/>
              </w:rPr>
              <w:t xml:space="preserve"> مدينة القدس</w:t>
            </w:r>
            <w:r w:rsidRPr="00672B61">
              <w:rPr>
                <w:rFonts w:ascii="Traditional Arabic" w:hAnsi="Traditional Arabic" w:cs="Traditional Arabic"/>
                <w:sz w:val="32"/>
                <w:szCs w:val="32"/>
                <w:rtl/>
                <w:lang w:bidi="ar-JO"/>
              </w:rPr>
              <w:t xml:space="preserve"> أكثر تجسيدًا للاحترام والتعايش؟</w:t>
            </w:r>
            <w:r w:rsidRPr="00672B61">
              <w:rPr>
                <w:rFonts w:ascii="Traditional Arabic" w:hAnsi="Traditional Arabic" w:cs="Traditional Arabic"/>
                <w:sz w:val="32"/>
                <w:szCs w:val="32"/>
                <w:rtl/>
                <w:lang w:bidi="ar-JO"/>
              </w:rPr>
              <w:br/>
            </w:r>
            <w:r w:rsidR="008D24BA">
              <w:rPr>
                <w:rFonts w:ascii="Traditional Arabic" w:hAnsi="Traditional Arabic" w:cs="Traditional Arabic" w:hint="cs"/>
                <w:sz w:val="32"/>
                <w:szCs w:val="32"/>
                <w:rtl/>
                <w:lang w:bidi="ar-JO"/>
              </w:rPr>
              <w:t>حيث الوصاية الهاشمية على المقدسات الإسلامية والمسيحية</w:t>
            </w:r>
            <w:r w:rsidR="000724EE">
              <w:rPr>
                <w:rFonts w:ascii="Traditional Arabic" w:hAnsi="Traditional Arabic" w:cs="Traditional Arabic" w:hint="cs"/>
                <w:sz w:val="32"/>
                <w:szCs w:val="32"/>
                <w:rtl/>
                <w:lang w:bidi="ar-JO"/>
              </w:rPr>
              <w:t xml:space="preserve"> في القدس</w:t>
            </w:r>
            <w:r w:rsidR="008D24BA">
              <w:rPr>
                <w:rFonts w:ascii="Traditional Arabic" w:hAnsi="Traditional Arabic" w:cs="Traditional Arabic" w:hint="cs"/>
                <w:sz w:val="32"/>
                <w:szCs w:val="32"/>
                <w:rtl/>
                <w:lang w:bidi="ar-JO"/>
              </w:rPr>
              <w:t xml:space="preserve">، إذ </w:t>
            </w:r>
            <w:r w:rsidR="0021457A" w:rsidRPr="00672B61">
              <w:rPr>
                <w:rFonts w:ascii="Traditional Arabic" w:hAnsi="Traditional Arabic" w:cs="Traditional Arabic"/>
                <w:sz w:val="32"/>
                <w:szCs w:val="32"/>
                <w:rtl/>
                <w:lang w:bidi="ar-JO"/>
              </w:rPr>
              <w:t>يعيش فيها المسلمون والمسيحيّون الذين يرفضون التّهديدات الّتي تتعرّض لها الأماكن المقدّسة والهُويّة العربيّة لهذه المدينة.</w:t>
            </w:r>
          </w:p>
          <w:p w:rsidR="0021457A" w:rsidRPr="00672B61" w:rsidRDefault="00336274" w:rsidP="0059220C">
            <w:pPr>
              <w:pStyle w:val="ListParagraph"/>
              <w:numPr>
                <w:ilvl w:val="0"/>
                <w:numId w:val="39"/>
              </w:numPr>
              <w:spacing w:after="160"/>
              <w:jc w:val="left"/>
              <w:rPr>
                <w:rFonts w:ascii="Traditional Arabic" w:hAnsi="Traditional Arabic" w:cs="Traditional Arabic"/>
                <w:sz w:val="32"/>
                <w:szCs w:val="32"/>
                <w:lang w:bidi="ar-JO"/>
              </w:rPr>
            </w:pPr>
            <w:r w:rsidRPr="00672B61">
              <w:rPr>
                <w:rFonts w:ascii="Traditional Arabic" w:hAnsi="Traditional Arabic" w:cs="Traditional Arabic"/>
                <w:sz w:val="32"/>
                <w:szCs w:val="32"/>
                <w:rtl/>
                <w:lang w:bidi="ar-JO"/>
              </w:rPr>
              <w:t>أشار جلالة الملك إلى ثلاثة مفاهيم للإنترنت:</w:t>
            </w:r>
            <w:r w:rsidRPr="00672B61">
              <w:rPr>
                <w:rFonts w:ascii="Traditional Arabic" w:hAnsi="Traditional Arabic" w:cs="Traditional Arabic"/>
                <w:sz w:val="32"/>
                <w:szCs w:val="32"/>
                <w:rtl/>
                <w:lang w:bidi="ar-JO"/>
              </w:rPr>
              <w:br/>
            </w:r>
            <w:r w:rsidR="0021457A" w:rsidRPr="00672B61">
              <w:rPr>
                <w:rFonts w:ascii="Traditional Arabic" w:hAnsi="Traditional Arabic" w:cs="Traditional Arabic"/>
                <w:sz w:val="32"/>
                <w:szCs w:val="32"/>
                <w:rtl/>
                <w:lang w:bidi="ar-JO"/>
              </w:rPr>
              <w:t>أ-</w:t>
            </w:r>
            <w:r w:rsidRPr="00672B61">
              <w:rPr>
                <w:rFonts w:ascii="Traditional Arabic" w:hAnsi="Traditional Arabic" w:cs="Traditional Arabic"/>
                <w:sz w:val="32"/>
                <w:szCs w:val="32"/>
                <w:rtl/>
                <w:lang w:bidi="ar-JO"/>
              </w:rPr>
              <w:t>بيّن المقصود بكل منها.</w:t>
            </w:r>
            <w:r w:rsidRPr="00672B61">
              <w:rPr>
                <w:rFonts w:ascii="Traditional Arabic" w:hAnsi="Traditional Arabic" w:cs="Traditional Arabic"/>
                <w:sz w:val="32"/>
                <w:szCs w:val="32"/>
                <w:rtl/>
                <w:lang w:bidi="ar-JO"/>
              </w:rPr>
              <w:br/>
            </w:r>
            <w:r w:rsidR="0021457A" w:rsidRPr="00672B61">
              <w:rPr>
                <w:rFonts w:ascii="Traditional Arabic" w:hAnsi="Traditional Arabic" w:cs="Traditional Arabic"/>
                <w:sz w:val="32"/>
                <w:szCs w:val="32"/>
                <w:rtl/>
                <w:lang w:bidi="ar-JO"/>
              </w:rPr>
              <w:t xml:space="preserve"> أ- </w:t>
            </w:r>
            <w:r w:rsidR="0021457A" w:rsidRPr="00672B61">
              <w:rPr>
                <w:rFonts w:ascii="Traditional Arabic" w:hAnsi="Traditional Arabic" w:cs="Traditional Arabic"/>
                <w:b/>
                <w:bCs/>
                <w:sz w:val="32"/>
                <w:szCs w:val="32"/>
                <w:rtl/>
                <w:lang w:bidi="ar-JO"/>
              </w:rPr>
              <w:t>إنترنت الكمبيوتر</w:t>
            </w:r>
            <w:r w:rsidR="0021457A" w:rsidRPr="00672B61">
              <w:rPr>
                <w:rFonts w:ascii="Traditional Arabic" w:hAnsi="Traditional Arabic" w:cs="Traditional Arabic"/>
                <w:sz w:val="32"/>
                <w:szCs w:val="32"/>
                <w:rtl/>
                <w:lang w:bidi="ar-JO"/>
              </w:rPr>
              <w:t>: هو شبكة التّواصل الإلكترونيّ أو الإنترنت المحصور بالاتّصال بين أجهزة الكمبيوتر.</w:t>
            </w:r>
            <w:r w:rsidR="0021457A" w:rsidRPr="00672B61">
              <w:rPr>
                <w:rFonts w:ascii="Traditional Arabic" w:hAnsi="Traditional Arabic" w:cs="Traditional Arabic"/>
                <w:sz w:val="32"/>
                <w:szCs w:val="32"/>
                <w:rtl/>
                <w:lang w:bidi="ar-JO"/>
              </w:rPr>
              <w:br/>
              <w:t xml:space="preserve">ب-  </w:t>
            </w:r>
            <w:r w:rsidR="0021457A" w:rsidRPr="00672B61">
              <w:rPr>
                <w:rFonts w:ascii="Traditional Arabic" w:hAnsi="Traditional Arabic" w:cs="Traditional Arabic"/>
                <w:b/>
                <w:bCs/>
                <w:sz w:val="32"/>
                <w:szCs w:val="32"/>
                <w:rtl/>
                <w:lang w:bidi="ar-JO"/>
              </w:rPr>
              <w:t>إنترنت الأشياء:</w:t>
            </w:r>
            <w:r w:rsidR="0021457A" w:rsidRPr="00672B61">
              <w:rPr>
                <w:rFonts w:ascii="Traditional Arabic" w:hAnsi="Traditional Arabic" w:cs="Traditional Arabic"/>
                <w:sz w:val="32"/>
                <w:szCs w:val="32"/>
                <w:rtl/>
                <w:lang w:bidi="ar-JO"/>
              </w:rPr>
              <w:t xml:space="preserve"> هو الإنترنت الذي يربط بين جوانبَ كثيرةٍ ومتنوعةٍ من الحياة.</w:t>
            </w:r>
            <w:r w:rsidR="0021457A" w:rsidRPr="00672B61">
              <w:rPr>
                <w:rFonts w:ascii="Traditional Arabic" w:hAnsi="Traditional Arabic" w:cs="Traditional Arabic"/>
                <w:sz w:val="32"/>
                <w:szCs w:val="32"/>
                <w:rtl/>
                <w:lang w:bidi="ar-JO"/>
              </w:rPr>
              <w:br/>
              <w:t xml:space="preserve">ج- </w:t>
            </w:r>
            <w:r w:rsidR="0021457A" w:rsidRPr="00672B61">
              <w:rPr>
                <w:rFonts w:ascii="Traditional Arabic" w:hAnsi="Traditional Arabic" w:cs="Traditional Arabic"/>
                <w:b/>
                <w:bCs/>
                <w:sz w:val="32"/>
                <w:szCs w:val="32"/>
                <w:rtl/>
                <w:lang w:bidi="ar-JO"/>
              </w:rPr>
              <w:t>إنترنت الإنسانيّة</w:t>
            </w:r>
            <w:r w:rsidR="0021457A" w:rsidRPr="00672B61">
              <w:rPr>
                <w:rFonts w:ascii="Traditional Arabic" w:hAnsi="Traditional Arabic" w:cs="Traditional Arabic"/>
                <w:sz w:val="32"/>
                <w:szCs w:val="32"/>
                <w:rtl/>
                <w:lang w:bidi="ar-JO"/>
              </w:rPr>
              <w:t xml:space="preserve">  الّذي يتمثّل في أعلى درجات التّواصل الّذي يوحّد الضمائر ويجمعهم على قضيّة واحدة.</w:t>
            </w:r>
            <w:r w:rsidR="0021457A" w:rsidRPr="00672B61">
              <w:rPr>
                <w:rFonts w:ascii="Traditional Arabic" w:hAnsi="Traditional Arabic" w:cs="Traditional Arabic"/>
                <w:sz w:val="32"/>
                <w:szCs w:val="32"/>
                <w:rtl/>
                <w:lang w:bidi="ar-JO"/>
              </w:rPr>
              <w:br/>
              <w:t xml:space="preserve">ب- </w:t>
            </w:r>
            <w:r w:rsidR="009C09BD" w:rsidRPr="00672B61">
              <w:rPr>
                <w:rFonts w:ascii="Traditional Arabic" w:hAnsi="Traditional Arabic" w:cs="Traditional Arabic"/>
                <w:sz w:val="32"/>
                <w:szCs w:val="32"/>
                <w:rtl/>
                <w:lang w:bidi="ar-JO"/>
              </w:rPr>
              <w:t>أيّ هذه المفاهيم أكثر أهميّة؟ ولماذا؟</w:t>
            </w:r>
            <w:r w:rsidR="009C09BD" w:rsidRPr="00672B61">
              <w:rPr>
                <w:rFonts w:ascii="Traditional Arabic" w:hAnsi="Traditional Arabic" w:cs="Traditional Arabic"/>
                <w:sz w:val="32"/>
                <w:szCs w:val="32"/>
                <w:rtl/>
                <w:lang w:bidi="ar-JO"/>
              </w:rPr>
              <w:br/>
            </w:r>
            <w:r w:rsidR="000724EE">
              <w:rPr>
                <w:rFonts w:ascii="Traditional Arabic" w:hAnsi="Traditional Arabic" w:cs="Traditional Arabic"/>
                <w:sz w:val="32"/>
                <w:szCs w:val="32"/>
                <w:rtl/>
                <w:lang w:bidi="ar-JO"/>
              </w:rPr>
              <w:t xml:space="preserve">إنترنت الإنسانيّة </w:t>
            </w:r>
            <w:r w:rsidR="0021457A" w:rsidRPr="00672B61">
              <w:rPr>
                <w:rFonts w:ascii="Traditional Arabic" w:hAnsi="Traditional Arabic" w:cs="Traditional Arabic"/>
                <w:sz w:val="32"/>
                <w:szCs w:val="32"/>
                <w:rtl/>
                <w:lang w:bidi="ar-JO"/>
              </w:rPr>
              <w:t>لأنه الجهاز الذي بات يفتقده العالم تدريجيا في ظل طغيان المادة على الحياة فبدأت ينابيع الحس الإنساني يختفي.</w:t>
            </w:r>
          </w:p>
          <w:p w:rsidR="00290EB5" w:rsidRPr="00672B61" w:rsidRDefault="009C09BD" w:rsidP="0059220C">
            <w:pPr>
              <w:pStyle w:val="ListParagraph"/>
              <w:numPr>
                <w:ilvl w:val="0"/>
                <w:numId w:val="39"/>
              </w:numPr>
              <w:spacing w:after="160"/>
              <w:jc w:val="left"/>
              <w:rPr>
                <w:rFonts w:ascii="Traditional Arabic" w:hAnsi="Traditional Arabic" w:cs="Traditional Arabic"/>
                <w:sz w:val="32"/>
                <w:szCs w:val="32"/>
                <w:rtl/>
                <w:lang w:bidi="ar-JO"/>
              </w:rPr>
            </w:pPr>
            <w:r w:rsidRPr="00672B61">
              <w:rPr>
                <w:rFonts w:ascii="Traditional Arabic" w:hAnsi="Traditional Arabic" w:cs="Traditional Arabic"/>
                <w:sz w:val="32"/>
                <w:szCs w:val="32"/>
                <w:rtl/>
                <w:lang w:bidi="ar-JO"/>
              </w:rPr>
              <w:t>ورد في الخطاب: فهذه القيم والروابط المشتركة هي مصدر قوة الأمم المتحدة والوعد الذي نجسده هنا:</w:t>
            </w:r>
            <w:r w:rsidRPr="00672B61">
              <w:rPr>
                <w:rFonts w:ascii="Traditional Arabic" w:hAnsi="Traditional Arabic" w:cs="Traditional Arabic"/>
                <w:sz w:val="32"/>
                <w:szCs w:val="32"/>
                <w:rtl/>
                <w:lang w:bidi="ar-JO"/>
              </w:rPr>
              <w:br/>
            </w:r>
            <w:r w:rsidR="0021457A" w:rsidRPr="00672B61">
              <w:rPr>
                <w:rFonts w:ascii="Traditional Arabic" w:hAnsi="Traditional Arabic" w:cs="Traditional Arabic"/>
                <w:sz w:val="32"/>
                <w:szCs w:val="32"/>
                <w:rtl/>
                <w:lang w:bidi="ar-JO"/>
              </w:rPr>
              <w:lastRenderedPageBreak/>
              <w:t>أ-</w:t>
            </w:r>
            <w:r w:rsidRPr="00672B61">
              <w:rPr>
                <w:rFonts w:ascii="Traditional Arabic" w:hAnsi="Traditional Arabic" w:cs="Traditional Arabic"/>
                <w:sz w:val="32"/>
                <w:szCs w:val="32"/>
                <w:rtl/>
                <w:lang w:bidi="ar-JO"/>
              </w:rPr>
              <w:t>ما أهم القيم والروابط التي ذكرها جلالة الملك؟</w:t>
            </w:r>
            <w:r w:rsidRPr="00672B61">
              <w:rPr>
                <w:rFonts w:ascii="Traditional Arabic" w:hAnsi="Traditional Arabic" w:cs="Traditional Arabic"/>
                <w:sz w:val="32"/>
                <w:szCs w:val="32"/>
                <w:rtl/>
                <w:lang w:bidi="ar-JO"/>
              </w:rPr>
              <w:br/>
            </w:r>
            <w:r w:rsidR="0021457A" w:rsidRPr="00672B61">
              <w:rPr>
                <w:rFonts w:ascii="Traditional Arabic" w:hAnsi="Traditional Arabic" w:cs="Traditional Arabic"/>
                <w:sz w:val="32"/>
                <w:szCs w:val="32"/>
                <w:rtl/>
                <w:lang w:bidi="ar-JO"/>
              </w:rPr>
              <w:t xml:space="preserve"> </w:t>
            </w:r>
            <w:r w:rsidR="00290EB5" w:rsidRPr="00672B61">
              <w:rPr>
                <w:rFonts w:ascii="Traditional Arabic" w:hAnsi="Traditional Arabic" w:cs="Traditional Arabic"/>
                <w:sz w:val="32"/>
                <w:szCs w:val="32"/>
                <w:rtl/>
                <w:lang w:bidi="ar-JO"/>
              </w:rPr>
              <w:t>القيم هي المساواة والرحمة والأمل في كلّ ما نقوم به من أفعال، والتواصل لما فيه خير الجميع.</w:t>
            </w:r>
            <w:r w:rsidR="00290EB5" w:rsidRPr="00672B61">
              <w:rPr>
                <w:rFonts w:ascii="Traditional Arabic" w:hAnsi="Traditional Arabic" w:cs="Traditional Arabic"/>
                <w:sz w:val="32"/>
                <w:szCs w:val="32"/>
                <w:rtl/>
                <w:lang w:bidi="ar-JO"/>
              </w:rPr>
              <w:br/>
              <w:t xml:space="preserve">ب- </w:t>
            </w:r>
            <w:r w:rsidRPr="00672B61">
              <w:rPr>
                <w:rFonts w:ascii="Traditional Arabic" w:hAnsi="Traditional Arabic" w:cs="Traditional Arabic"/>
                <w:sz w:val="32"/>
                <w:szCs w:val="32"/>
                <w:rtl/>
                <w:lang w:bidi="ar-JO"/>
              </w:rPr>
              <w:t>ماذا يتر</w:t>
            </w:r>
            <w:r w:rsidR="000724EE">
              <w:rPr>
                <w:rFonts w:ascii="Traditional Arabic" w:hAnsi="Traditional Arabic" w:cs="Traditional Arabic"/>
                <w:sz w:val="32"/>
                <w:szCs w:val="32"/>
                <w:rtl/>
                <w:lang w:bidi="ar-JO"/>
              </w:rPr>
              <w:t>تب على تجسيد هذه القيم والروابط</w:t>
            </w:r>
            <w:r w:rsidRPr="00672B61">
              <w:rPr>
                <w:rFonts w:ascii="Traditional Arabic" w:hAnsi="Traditional Arabic" w:cs="Traditional Arabic"/>
                <w:sz w:val="32"/>
                <w:szCs w:val="32"/>
                <w:rtl/>
                <w:lang w:bidi="ar-JO"/>
              </w:rPr>
              <w:t xml:space="preserve"> في صناعة مستقبل الشعوب؟</w:t>
            </w:r>
            <w:r w:rsidRPr="00672B61">
              <w:rPr>
                <w:rFonts w:ascii="Traditional Arabic" w:hAnsi="Traditional Arabic" w:cs="Traditional Arabic"/>
                <w:sz w:val="32"/>
                <w:szCs w:val="32"/>
                <w:rtl/>
                <w:lang w:bidi="ar-JO"/>
              </w:rPr>
              <w:br/>
            </w:r>
            <w:r w:rsidR="00290EB5" w:rsidRPr="00672B61">
              <w:rPr>
                <w:rFonts w:ascii="Traditional Arabic" w:hAnsi="Traditional Arabic" w:cs="Traditional Arabic"/>
                <w:sz w:val="32"/>
                <w:szCs w:val="32"/>
                <w:rtl/>
                <w:lang w:bidi="ar-JO"/>
              </w:rPr>
              <w:t>يصنع عالمًا أكثرَ أمنًا وقوةً، ويسود فيه التعايش وإشراك الجميع والازدهار والسّلام.</w:t>
            </w:r>
          </w:p>
          <w:p w:rsidR="00290EB5" w:rsidRPr="00672B61" w:rsidRDefault="009C09BD" w:rsidP="0059220C">
            <w:pPr>
              <w:pStyle w:val="ListParagraph"/>
              <w:numPr>
                <w:ilvl w:val="0"/>
                <w:numId w:val="39"/>
              </w:numPr>
              <w:spacing w:after="160"/>
              <w:jc w:val="left"/>
              <w:rPr>
                <w:rFonts w:ascii="Traditional Arabic" w:hAnsi="Traditional Arabic" w:cs="Traditional Arabic"/>
                <w:sz w:val="32"/>
                <w:szCs w:val="32"/>
                <w:rtl/>
                <w:lang w:bidi="ar-JO"/>
              </w:rPr>
            </w:pPr>
            <w:r w:rsidRPr="00672B61">
              <w:rPr>
                <w:rFonts w:ascii="Traditional Arabic" w:hAnsi="Traditional Arabic" w:cs="Traditional Arabic"/>
                <w:sz w:val="32"/>
                <w:szCs w:val="32"/>
                <w:rtl/>
                <w:lang w:bidi="ar-JO"/>
              </w:rPr>
              <w:t>عُد إلى الخطاب، واستخلص منه جملة من السمات التي ينشدها جلالة الملك عبد الله الثاني للعالم.</w:t>
            </w:r>
            <w:r w:rsidRPr="00672B61">
              <w:rPr>
                <w:rFonts w:ascii="Traditional Arabic" w:hAnsi="Traditional Arabic" w:cs="Traditional Arabic"/>
                <w:sz w:val="32"/>
                <w:szCs w:val="32"/>
                <w:rtl/>
                <w:lang w:bidi="ar-JO"/>
              </w:rPr>
              <w:br/>
            </w:r>
            <w:r w:rsidR="00290EB5" w:rsidRPr="00672B61">
              <w:rPr>
                <w:rFonts w:ascii="Traditional Arabic" w:hAnsi="Traditional Arabic" w:cs="Traditional Arabic"/>
                <w:sz w:val="32"/>
                <w:szCs w:val="32"/>
                <w:rtl/>
                <w:lang w:bidi="ar-JO"/>
              </w:rPr>
              <w:t>ينشد جلالة الملك أن نصنع عالما يسوده الحب والتسامح والسلام والعدل والحوار البناء الهادف والبعد عن التعصب والأنانيّة ونبذ العنف بشتى أشكاله، وقبول الرأي والرأي الآخر.</w:t>
            </w:r>
          </w:p>
          <w:p w:rsidR="0021457A" w:rsidRPr="00672B61" w:rsidRDefault="009C09BD" w:rsidP="0059220C">
            <w:pPr>
              <w:pStyle w:val="ListParagraph"/>
              <w:numPr>
                <w:ilvl w:val="0"/>
                <w:numId w:val="39"/>
              </w:numPr>
              <w:spacing w:after="200"/>
              <w:ind w:right="252"/>
              <w:jc w:val="left"/>
              <w:rPr>
                <w:rFonts w:ascii="Traditional Arabic" w:eastAsia="Calibri" w:hAnsi="Traditional Arabic" w:cs="Traditional Arabic"/>
                <w:sz w:val="32"/>
                <w:szCs w:val="32"/>
                <w:lang w:bidi="ar-JO"/>
              </w:rPr>
            </w:pPr>
            <w:r w:rsidRPr="00672B61">
              <w:rPr>
                <w:rFonts w:ascii="Traditional Arabic" w:eastAsia="Calibri" w:hAnsi="Traditional Arabic" w:cs="Traditional Arabic"/>
                <w:sz w:val="32"/>
                <w:szCs w:val="32"/>
                <w:rtl/>
                <w:lang w:bidi="ar-JO"/>
              </w:rPr>
              <w:t>علّل ما يأتي من جهة نظرك:</w:t>
            </w:r>
            <w:r w:rsidRPr="00672B61">
              <w:rPr>
                <w:rFonts w:ascii="Traditional Arabic" w:eastAsia="Calibri" w:hAnsi="Traditional Arabic" w:cs="Traditional Arabic"/>
                <w:sz w:val="32"/>
                <w:szCs w:val="32"/>
                <w:rtl/>
                <w:lang w:bidi="ar-JO"/>
              </w:rPr>
              <w:br/>
            </w:r>
            <w:r w:rsidR="00290EB5" w:rsidRPr="00672B61">
              <w:rPr>
                <w:rFonts w:ascii="Traditional Arabic" w:eastAsia="Calibri" w:hAnsi="Traditional Arabic" w:cs="Traditional Arabic"/>
                <w:sz w:val="32"/>
                <w:szCs w:val="32"/>
                <w:rtl/>
                <w:lang w:bidi="ar-JO"/>
              </w:rPr>
              <w:t xml:space="preserve">أ- </w:t>
            </w:r>
            <w:r w:rsidRPr="00672B61">
              <w:rPr>
                <w:rFonts w:ascii="Traditional Arabic" w:eastAsia="Calibri" w:hAnsi="Traditional Arabic" w:cs="Traditional Arabic"/>
                <w:sz w:val="32"/>
                <w:szCs w:val="32"/>
                <w:rtl/>
                <w:lang w:bidi="ar-JO"/>
              </w:rPr>
              <w:t>دعونا نعود إلى الأصول إلى الجوهر والروح المشتركة بين الأديان ومعتقداتنا.</w:t>
            </w:r>
            <w:r w:rsidRPr="00672B61">
              <w:rPr>
                <w:rFonts w:ascii="Traditional Arabic" w:eastAsia="Calibri" w:hAnsi="Traditional Arabic" w:cs="Traditional Arabic"/>
                <w:sz w:val="32"/>
                <w:szCs w:val="32"/>
                <w:rtl/>
                <w:lang w:bidi="ar-JO"/>
              </w:rPr>
              <w:br/>
            </w:r>
            <w:r w:rsidR="00290EB5" w:rsidRPr="00672B61">
              <w:rPr>
                <w:rFonts w:ascii="Traditional Arabic" w:eastAsia="Calibri" w:hAnsi="Traditional Arabic" w:cs="Traditional Arabic"/>
                <w:sz w:val="32"/>
                <w:szCs w:val="32"/>
                <w:rtl/>
                <w:lang w:bidi="ar-JO"/>
              </w:rPr>
              <w:t>لأنها المنابع الحقيقة للصفاء الروحي ورسالتها الأساسية الجوهرية نشر المحبة والسلام والتعايش السلمي والبعد عن العنف.</w:t>
            </w:r>
            <w:r w:rsidR="00290EB5" w:rsidRPr="00672B61">
              <w:rPr>
                <w:rFonts w:ascii="Traditional Arabic" w:eastAsia="Calibri" w:hAnsi="Traditional Arabic" w:cs="Traditional Arabic"/>
                <w:sz w:val="32"/>
                <w:szCs w:val="32"/>
                <w:rtl/>
                <w:lang w:bidi="ar-JO"/>
              </w:rPr>
              <w:br/>
              <w:t xml:space="preserve">ب- </w:t>
            </w:r>
            <w:r w:rsidRPr="00672B61">
              <w:rPr>
                <w:rFonts w:ascii="Traditional Arabic" w:eastAsia="Calibri" w:hAnsi="Traditional Arabic" w:cs="Traditional Arabic"/>
                <w:sz w:val="32"/>
                <w:szCs w:val="32"/>
                <w:rtl/>
                <w:lang w:bidi="ar-JO"/>
              </w:rPr>
              <w:t>علينا أن نزرع في عقول الشباب الاعتدال ونقاءه.</w:t>
            </w:r>
            <w:r w:rsidRPr="00672B61">
              <w:rPr>
                <w:rFonts w:ascii="Traditional Arabic" w:eastAsia="Calibri" w:hAnsi="Traditional Arabic" w:cs="Traditional Arabic"/>
                <w:sz w:val="32"/>
                <w:szCs w:val="32"/>
                <w:rtl/>
                <w:lang w:bidi="ar-JO"/>
              </w:rPr>
              <w:br/>
            </w:r>
            <w:r w:rsidR="00290EB5" w:rsidRPr="00672B61">
              <w:rPr>
                <w:rFonts w:ascii="Traditional Arabic" w:eastAsia="Calibri" w:hAnsi="Traditional Arabic" w:cs="Traditional Arabic"/>
                <w:sz w:val="32"/>
                <w:szCs w:val="32"/>
                <w:rtl/>
                <w:lang w:bidi="ar-JO"/>
              </w:rPr>
              <w:t>لأن الشباب هم مصدر قوة المجتمع وتماسكه، فإذا غرسنا في قلبه وعقله الوسطية والاعتدال والبعد عن التطرف خلقنا جيلا بناءً قويّا مسلحًا قادرًا على مواجهة التحديات والبعد عن العصبيّة، وتدريبه على حسن الحوار وقبول رأي الآخر للوصول إلى الاتفاق والوفاق.</w:t>
            </w:r>
            <w:r w:rsidR="00290EB5" w:rsidRPr="00672B61">
              <w:rPr>
                <w:rFonts w:ascii="Traditional Arabic" w:eastAsia="Calibri" w:hAnsi="Traditional Arabic" w:cs="Traditional Arabic"/>
                <w:sz w:val="32"/>
                <w:szCs w:val="32"/>
                <w:rtl/>
                <w:lang w:bidi="ar-JO"/>
              </w:rPr>
              <w:br/>
              <w:t xml:space="preserve">ج- </w:t>
            </w:r>
            <w:r w:rsidRPr="00672B61">
              <w:rPr>
                <w:rFonts w:ascii="Traditional Arabic" w:eastAsia="Calibri" w:hAnsi="Traditional Arabic" w:cs="Traditional Arabic"/>
                <w:sz w:val="32"/>
                <w:szCs w:val="32"/>
                <w:rtl/>
                <w:lang w:bidi="ar-JO"/>
              </w:rPr>
              <w:t>التواصل مفتاح النجاح.</w:t>
            </w:r>
            <w:r w:rsidRPr="00672B61">
              <w:rPr>
                <w:rFonts w:ascii="Traditional Arabic" w:eastAsia="Calibri" w:hAnsi="Traditional Arabic" w:cs="Traditional Arabic"/>
                <w:sz w:val="32"/>
                <w:szCs w:val="32"/>
                <w:rtl/>
                <w:lang w:bidi="ar-JO"/>
              </w:rPr>
              <w:br/>
            </w:r>
            <w:r w:rsidR="00290EB5" w:rsidRPr="00672B61">
              <w:rPr>
                <w:rFonts w:ascii="Traditional Arabic" w:eastAsia="Calibri" w:hAnsi="Traditional Arabic" w:cs="Traditional Arabic"/>
                <w:sz w:val="32"/>
                <w:szCs w:val="32"/>
                <w:rtl/>
                <w:lang w:bidi="ar-JO"/>
              </w:rPr>
              <w:t>التواصل الحقيقيّ البناء هو سبيل الأنجع تحقيق النجاح المنشود بالبعد عن الأنانيّة والعمل الجماعيّ وتقبل الآراء مهما اختلفت مع آرائنا.</w:t>
            </w:r>
          </w:p>
          <w:p w:rsidR="00494A63" w:rsidRPr="00672B61" w:rsidRDefault="009C09BD" w:rsidP="00672B61">
            <w:pPr>
              <w:spacing w:after="200"/>
              <w:ind w:left="342" w:right="252"/>
              <w:contextualSpacing/>
              <w:jc w:val="both"/>
              <w:rPr>
                <w:rFonts w:ascii="Traditional Arabic" w:eastAsia="Calibri" w:hAnsi="Traditional Arabic" w:cs="Traditional Arabic"/>
                <w:sz w:val="32"/>
                <w:szCs w:val="32"/>
                <w:lang w:bidi="ar-JO"/>
              </w:rPr>
            </w:pPr>
            <w:r w:rsidRPr="00672B61">
              <w:rPr>
                <w:rFonts w:ascii="Traditional Arabic" w:eastAsia="Calibri" w:hAnsi="Traditional Arabic" w:cs="Traditional Arabic"/>
                <w:sz w:val="32"/>
                <w:szCs w:val="32"/>
                <w:rtl/>
                <w:lang w:bidi="ar-JO"/>
              </w:rPr>
              <w:t>(يترك المجال أيضًا لإجابة الطالب)</w:t>
            </w:r>
          </w:p>
          <w:p w:rsidR="00494A63" w:rsidRPr="00672B61" w:rsidRDefault="00494A63" w:rsidP="00672B61">
            <w:pPr>
              <w:spacing w:after="200"/>
              <w:ind w:left="342" w:right="252"/>
              <w:contextualSpacing/>
              <w:jc w:val="both"/>
              <w:rPr>
                <w:rFonts w:ascii="Traditional Arabic" w:eastAsia="Calibri" w:hAnsi="Traditional Arabic" w:cs="Traditional Arabic"/>
                <w:sz w:val="32"/>
                <w:szCs w:val="32"/>
                <w:lang w:bidi="ar-JO"/>
              </w:rPr>
            </w:pPr>
          </w:p>
          <w:p w:rsidR="00494A63" w:rsidRPr="00672B61" w:rsidRDefault="00494A63" w:rsidP="00672B61">
            <w:pPr>
              <w:spacing w:after="200"/>
              <w:ind w:left="342" w:right="252"/>
              <w:jc w:val="left"/>
              <w:rPr>
                <w:rFonts w:ascii="Traditional Arabic" w:eastAsia="Calibri" w:hAnsi="Traditional Arabic" w:cs="Traditional Arabic"/>
                <w:b/>
                <w:bCs/>
                <w:sz w:val="32"/>
                <w:szCs w:val="32"/>
                <w:rtl/>
                <w:lang w:bidi="ar-JO"/>
              </w:rPr>
            </w:pPr>
            <w:r w:rsidRPr="00672B61">
              <w:rPr>
                <w:rFonts w:ascii="Traditional Arabic" w:eastAsia="Calibri" w:hAnsi="Traditional Arabic" w:cs="Traditional Arabic"/>
                <w:b/>
                <w:bCs/>
                <w:sz w:val="32"/>
                <w:szCs w:val="32"/>
                <w:rtl/>
                <w:lang w:bidi="ar-JO"/>
              </w:rPr>
              <w:t>التَّذَوُّقُ الأَدَبِيُّ:</w:t>
            </w:r>
          </w:p>
          <w:p w:rsidR="00784BA2" w:rsidRPr="00672B61" w:rsidRDefault="009C09BD" w:rsidP="00672B61">
            <w:pPr>
              <w:pStyle w:val="ListParagraph"/>
              <w:numPr>
                <w:ilvl w:val="0"/>
                <w:numId w:val="15"/>
              </w:numPr>
              <w:spacing w:after="200"/>
              <w:ind w:right="252"/>
              <w:jc w:val="left"/>
              <w:rPr>
                <w:rFonts w:ascii="Traditional Arabic" w:eastAsia="Calibri" w:hAnsi="Traditional Arabic" w:cs="Traditional Arabic"/>
                <w:sz w:val="32"/>
                <w:szCs w:val="32"/>
                <w:lang w:bidi="ar-JO"/>
              </w:rPr>
            </w:pPr>
            <w:r w:rsidRPr="00672B61">
              <w:rPr>
                <w:rFonts w:ascii="Traditional Arabic" w:eastAsia="Calibri" w:hAnsi="Traditional Arabic" w:cs="Traditional Arabic"/>
                <w:sz w:val="32"/>
                <w:szCs w:val="32"/>
                <w:rtl/>
                <w:lang w:bidi="ar-JO"/>
              </w:rPr>
              <w:t>وضّح الصور الفنيّة في ما تحته خط:</w:t>
            </w:r>
            <w:r w:rsidRPr="00672B61">
              <w:rPr>
                <w:rFonts w:ascii="Traditional Arabic" w:eastAsia="Calibri" w:hAnsi="Traditional Arabic" w:cs="Traditional Arabic"/>
                <w:sz w:val="32"/>
                <w:szCs w:val="32"/>
                <w:rtl/>
                <w:lang w:bidi="ar-JO"/>
              </w:rPr>
              <w:br/>
              <w:t xml:space="preserve">- نعظّم </w:t>
            </w:r>
            <w:r w:rsidRPr="00672B61">
              <w:rPr>
                <w:rFonts w:ascii="Traditional Arabic" w:eastAsia="Calibri" w:hAnsi="Traditional Arabic" w:cs="Traditional Arabic"/>
                <w:sz w:val="32"/>
                <w:szCs w:val="32"/>
                <w:u w:val="single"/>
                <w:rtl/>
                <w:lang w:bidi="ar-JO"/>
              </w:rPr>
              <w:t>صوت الاعتدال.</w:t>
            </w:r>
            <w:r w:rsidRPr="00672B61">
              <w:rPr>
                <w:rFonts w:ascii="Traditional Arabic" w:eastAsia="Calibri" w:hAnsi="Traditional Arabic" w:cs="Traditional Arabic"/>
                <w:sz w:val="32"/>
                <w:szCs w:val="32"/>
                <w:rtl/>
                <w:lang w:bidi="ar-JO"/>
              </w:rPr>
              <w:br/>
            </w:r>
            <w:r w:rsidR="00011F5A" w:rsidRPr="00672B61">
              <w:rPr>
                <w:rFonts w:ascii="Traditional Arabic" w:eastAsia="Calibri" w:hAnsi="Traditional Arabic" w:cs="Traditional Arabic"/>
                <w:sz w:val="32"/>
                <w:szCs w:val="32"/>
                <w:rtl/>
                <w:lang w:bidi="ar-JO"/>
              </w:rPr>
              <w:t>صوّر الاعتدال بإنسان له صوت عظيم.</w:t>
            </w:r>
            <w:r w:rsidR="00011F5A" w:rsidRPr="00672B61">
              <w:rPr>
                <w:rFonts w:ascii="Traditional Arabic" w:eastAsia="Calibri" w:hAnsi="Traditional Arabic" w:cs="Traditional Arabic"/>
                <w:sz w:val="32"/>
                <w:szCs w:val="32"/>
                <w:rtl/>
                <w:lang w:bidi="ar-JO"/>
              </w:rPr>
              <w:br/>
            </w:r>
            <w:r w:rsidR="00011F5A" w:rsidRPr="00672B61">
              <w:rPr>
                <w:rFonts w:ascii="Traditional Arabic" w:eastAsia="Calibri" w:hAnsi="Traditional Arabic" w:cs="Traditional Arabic"/>
                <w:sz w:val="32"/>
                <w:szCs w:val="32"/>
                <w:rtl/>
                <w:lang w:bidi="ar-JO"/>
              </w:rPr>
              <w:lastRenderedPageBreak/>
              <w:t xml:space="preserve">- </w:t>
            </w:r>
            <w:r w:rsidRPr="00672B61">
              <w:rPr>
                <w:rFonts w:ascii="Traditional Arabic" w:eastAsia="Calibri" w:hAnsi="Traditional Arabic" w:cs="Traditional Arabic"/>
                <w:sz w:val="32"/>
                <w:szCs w:val="32"/>
                <w:u w:val="single"/>
                <w:rtl/>
                <w:lang w:bidi="ar-JO"/>
              </w:rPr>
              <w:t>علينا أن نزرع في وسائل إعلامنا... الاعتدال.</w:t>
            </w:r>
            <w:r w:rsidRPr="00672B61">
              <w:rPr>
                <w:rFonts w:ascii="Traditional Arabic" w:eastAsia="Calibri" w:hAnsi="Traditional Arabic" w:cs="Traditional Arabic"/>
                <w:sz w:val="32"/>
                <w:szCs w:val="32"/>
                <w:rtl/>
                <w:lang w:bidi="ar-JO"/>
              </w:rPr>
              <w:br/>
            </w:r>
            <w:r w:rsidR="00011F5A" w:rsidRPr="00672B61">
              <w:rPr>
                <w:rFonts w:ascii="Traditional Arabic" w:eastAsia="Calibri" w:hAnsi="Traditional Arabic" w:cs="Traditional Arabic"/>
                <w:sz w:val="32"/>
                <w:szCs w:val="32"/>
                <w:rtl/>
                <w:lang w:bidi="ar-JO"/>
              </w:rPr>
              <w:t>صوّر الاعتدال بالنبتة التي تزرع.</w:t>
            </w:r>
            <w:r w:rsidR="00011F5A" w:rsidRPr="00672B61">
              <w:rPr>
                <w:rFonts w:ascii="Traditional Arabic" w:eastAsia="Calibri" w:hAnsi="Traditional Arabic" w:cs="Traditional Arabic"/>
                <w:sz w:val="32"/>
                <w:szCs w:val="32"/>
                <w:rtl/>
                <w:lang w:bidi="ar-JO"/>
              </w:rPr>
              <w:br/>
              <w:t>-</w:t>
            </w:r>
            <w:r w:rsidR="00784BA2" w:rsidRPr="00672B61">
              <w:rPr>
                <w:rFonts w:ascii="Traditional Arabic" w:eastAsia="Calibri" w:hAnsi="Traditional Arabic" w:cs="Traditional Arabic"/>
                <w:sz w:val="32"/>
                <w:szCs w:val="32"/>
                <w:rtl/>
                <w:lang w:bidi="ar-JO"/>
              </w:rPr>
              <w:t xml:space="preserve"> </w:t>
            </w:r>
            <w:r w:rsidRPr="00672B61">
              <w:rPr>
                <w:rFonts w:ascii="Traditional Arabic" w:hAnsi="Traditional Arabic" w:cs="Traditional Arabic"/>
                <w:sz w:val="32"/>
                <w:szCs w:val="32"/>
                <w:rtl/>
                <w:lang w:bidi="ar-JO"/>
              </w:rPr>
              <w:t xml:space="preserve">أمّا العصابات الخارجة عن الإسلام ... </w:t>
            </w:r>
            <w:r w:rsidRPr="00672B61">
              <w:rPr>
                <w:rFonts w:ascii="Traditional Arabic" w:hAnsi="Traditional Arabic" w:cs="Traditional Arabic"/>
                <w:sz w:val="32"/>
                <w:szCs w:val="32"/>
                <w:u w:val="single"/>
                <w:rtl/>
                <w:lang w:bidi="ar-JO"/>
              </w:rPr>
              <w:t>فهي لا تمثّل سوى قطرة في محيط الصّالحين منّا، لكنّ قطرة من السمّ كهذه تسمّم بئرًا بأكملها.</w:t>
            </w:r>
            <w:r w:rsidRPr="00672B61">
              <w:rPr>
                <w:rFonts w:ascii="Traditional Arabic" w:eastAsia="Calibri" w:hAnsi="Traditional Arabic" w:cs="Traditional Arabic"/>
                <w:sz w:val="32"/>
                <w:szCs w:val="32"/>
                <w:rtl/>
                <w:lang w:bidi="ar-JO"/>
              </w:rPr>
              <w:br/>
            </w:r>
            <w:r w:rsidR="00784BA2" w:rsidRPr="00672B61">
              <w:rPr>
                <w:rFonts w:ascii="Traditional Arabic" w:eastAsia="Calibri" w:hAnsi="Traditional Arabic" w:cs="Traditional Arabic"/>
                <w:sz w:val="32"/>
                <w:szCs w:val="32"/>
                <w:rtl/>
                <w:lang w:bidi="ar-JO"/>
              </w:rPr>
              <w:t>صوّر الجماعات الخارجة عن الإسلام بقطرة ماء في المحيط لكنها قطرة سامة تفتك بجسم الأمة وتدمره.</w:t>
            </w:r>
          </w:p>
          <w:p w:rsidR="009C09BD" w:rsidRPr="00672B61" w:rsidRDefault="009C09BD" w:rsidP="00672B61">
            <w:pPr>
              <w:pStyle w:val="ListParagraph"/>
              <w:numPr>
                <w:ilvl w:val="0"/>
                <w:numId w:val="15"/>
              </w:numPr>
              <w:jc w:val="left"/>
              <w:rPr>
                <w:rFonts w:ascii="Traditional Arabic" w:hAnsi="Traditional Arabic" w:cs="Traditional Arabic"/>
                <w:sz w:val="32"/>
                <w:szCs w:val="32"/>
                <w:lang w:bidi="ar-JO"/>
              </w:rPr>
            </w:pPr>
            <w:r w:rsidRPr="00672B61">
              <w:rPr>
                <w:rFonts w:ascii="Traditional Arabic" w:hAnsi="Traditional Arabic" w:cs="Traditional Arabic"/>
                <w:sz w:val="32"/>
                <w:szCs w:val="32"/>
                <w:rtl/>
                <w:lang w:bidi="ar-JO"/>
              </w:rPr>
              <w:t xml:space="preserve"> يقال: " درهم وقاية خير من قنطار علاج". بناء على هذه المقولة كيف نقي مجتمعنا من التطرف؟ </w:t>
            </w:r>
          </w:p>
          <w:p w:rsidR="00494A63" w:rsidRPr="00672B61" w:rsidRDefault="00784BA2" w:rsidP="00672B61">
            <w:pPr>
              <w:pStyle w:val="ListParagraph"/>
              <w:spacing w:after="200"/>
              <w:ind w:left="702" w:right="252"/>
              <w:jc w:val="left"/>
              <w:rPr>
                <w:rFonts w:ascii="Traditional Arabic" w:eastAsia="Calibri" w:hAnsi="Traditional Arabic" w:cs="Traditional Arabic"/>
                <w:sz w:val="32"/>
                <w:szCs w:val="32"/>
                <w:lang w:bidi="ar-JO"/>
              </w:rPr>
            </w:pPr>
            <w:r w:rsidRPr="00672B61">
              <w:rPr>
                <w:rFonts w:ascii="Traditional Arabic" w:eastAsia="Calibri" w:hAnsi="Traditional Arabic" w:cs="Traditional Arabic"/>
                <w:sz w:val="32"/>
                <w:szCs w:val="32"/>
                <w:rtl/>
                <w:lang w:bidi="ar-JO"/>
              </w:rPr>
              <w:t>بالتوعية وتثقيف الشباب وتغير منهجية الإعلام بتبني قضايا تنير العقول والمحاضرات التي تعلم الشباب بخاصة على ضرورة الاحكتام إلى العقل قبل القيام بأي عمل ولا يجعل من نفسه إمعة يوجهها الآخر أينما شاء.</w:t>
            </w:r>
          </w:p>
          <w:p w:rsidR="009C09BD" w:rsidRPr="00672B61" w:rsidRDefault="009C09BD" w:rsidP="00672B61">
            <w:pPr>
              <w:pStyle w:val="ListParagraph"/>
              <w:numPr>
                <w:ilvl w:val="0"/>
                <w:numId w:val="15"/>
              </w:numPr>
              <w:jc w:val="left"/>
              <w:rPr>
                <w:rFonts w:ascii="Traditional Arabic" w:hAnsi="Traditional Arabic" w:cs="Traditional Arabic"/>
                <w:sz w:val="32"/>
                <w:szCs w:val="32"/>
                <w:rtl/>
                <w:lang w:bidi="ar-JO"/>
              </w:rPr>
            </w:pPr>
            <w:r w:rsidRPr="00672B61">
              <w:rPr>
                <w:rFonts w:ascii="Traditional Arabic" w:hAnsi="Traditional Arabic" w:cs="Traditional Arabic"/>
                <w:sz w:val="32"/>
                <w:szCs w:val="32"/>
                <w:rtl/>
                <w:lang w:bidi="ar-JO"/>
              </w:rPr>
              <w:t>اتّسم خطاب جلالة الملك بتقسيم الأفكار وتنظيمها، والتّدرّج في عرضها، ودعمها بالأدلة والبراهين. هاتِ شواهدَ من الخطاب على ذلك.</w:t>
            </w:r>
          </w:p>
          <w:p w:rsidR="00784BA2" w:rsidRPr="00672B61" w:rsidRDefault="00784BA2" w:rsidP="00672B61">
            <w:pPr>
              <w:spacing w:after="200"/>
              <w:ind w:left="342" w:right="252"/>
              <w:jc w:val="left"/>
              <w:rPr>
                <w:rFonts w:ascii="Traditional Arabic" w:eastAsia="Calibri" w:hAnsi="Traditional Arabic" w:cs="Traditional Arabic"/>
                <w:sz w:val="32"/>
                <w:szCs w:val="32"/>
                <w:lang w:bidi="ar-JO"/>
              </w:rPr>
            </w:pPr>
            <w:r w:rsidRPr="00672B61">
              <w:rPr>
                <w:rFonts w:ascii="Traditional Arabic" w:eastAsia="Calibri" w:hAnsi="Traditional Arabic" w:cs="Traditional Arabic"/>
                <w:sz w:val="32"/>
                <w:szCs w:val="32"/>
                <w:rtl/>
                <w:lang w:bidi="ar-JO"/>
              </w:rPr>
              <w:t>تقسيم الأفكار وتنظيمها والتدرج في عرضها:نحو ذكر الخطوات السبعة  بتسلسل منطقي.</w:t>
            </w:r>
            <w:r w:rsidRPr="00672B61">
              <w:rPr>
                <w:rFonts w:ascii="Traditional Arabic" w:eastAsia="Calibri" w:hAnsi="Traditional Arabic" w:cs="Traditional Arabic"/>
                <w:sz w:val="32"/>
                <w:szCs w:val="32"/>
                <w:rtl/>
                <w:lang w:bidi="ar-JO"/>
              </w:rPr>
              <w:br/>
              <w:t xml:space="preserve">الدعم بالأدلة والشواهد مثل </w:t>
            </w:r>
            <w:r w:rsidRPr="00672B61">
              <w:rPr>
                <w:rFonts w:ascii="Traditional Arabic" w:hAnsi="Traditional Arabic" w:cs="Traditional Arabic"/>
                <w:sz w:val="32"/>
                <w:szCs w:val="32"/>
                <w:rtl/>
                <w:lang w:bidi="ar-JO"/>
              </w:rPr>
              <w:t>وعلينا أن نتذكّر هنا أنّ المجتمع الإسلاميّ العالميّ يضم مليارًا وسبعمئة مليون من الرّجال والنّساء الصّالحين الّذين يمثّلون ربع البشريّة، (ويترك للطالب بتوجيه المعلم الإتيان بأمثلة أخرى من الخطاب).</w:t>
            </w:r>
          </w:p>
          <w:p w:rsidR="009C09BD" w:rsidRPr="00672B61" w:rsidRDefault="009C09BD" w:rsidP="00672B61">
            <w:pPr>
              <w:pStyle w:val="ListParagraph"/>
              <w:numPr>
                <w:ilvl w:val="0"/>
                <w:numId w:val="15"/>
              </w:numPr>
              <w:jc w:val="left"/>
              <w:rPr>
                <w:rFonts w:ascii="Traditional Arabic" w:hAnsi="Traditional Arabic" w:cs="Traditional Arabic"/>
                <w:sz w:val="32"/>
                <w:szCs w:val="32"/>
                <w:rtl/>
                <w:lang w:bidi="ar-JO"/>
              </w:rPr>
            </w:pPr>
            <w:r w:rsidRPr="00672B61">
              <w:rPr>
                <w:rFonts w:ascii="Traditional Arabic" w:hAnsi="Traditional Arabic" w:cs="Traditional Arabic"/>
                <w:sz w:val="32"/>
                <w:szCs w:val="32"/>
                <w:rtl/>
                <w:lang w:bidi="ar-JO"/>
              </w:rPr>
              <w:t>اقرأ العبارة الآتية ثمّ أجب عن الأسئلة الّتي تليها: " إنّنا في الأردنّ فخورون بالعمل معكم لإطلاق مبادرات تبرز التسامح والحوار على مستوى العالم".</w:t>
            </w:r>
          </w:p>
          <w:p w:rsidR="00494A63" w:rsidRPr="00464DF9" w:rsidRDefault="009C09BD" w:rsidP="00672B61">
            <w:pPr>
              <w:pStyle w:val="ListParagraph"/>
              <w:numPr>
                <w:ilvl w:val="0"/>
                <w:numId w:val="33"/>
              </w:numPr>
              <w:spacing w:after="200"/>
              <w:ind w:right="252"/>
              <w:jc w:val="left"/>
              <w:rPr>
                <w:rFonts w:ascii="Traditional Arabic" w:eastAsia="Calibri" w:hAnsi="Traditional Arabic" w:cs="Traditional Arabic" w:hint="cs"/>
                <w:sz w:val="32"/>
                <w:szCs w:val="32"/>
                <w:lang w:bidi="ar-JO"/>
              </w:rPr>
            </w:pPr>
            <w:r w:rsidRPr="00672B61">
              <w:rPr>
                <w:rFonts w:ascii="Traditional Arabic" w:hAnsi="Traditional Arabic" w:cs="Traditional Arabic"/>
                <w:sz w:val="32"/>
                <w:szCs w:val="32"/>
                <w:rtl/>
                <w:lang w:bidi="ar-JO"/>
              </w:rPr>
              <w:t>بِمَ توحي كلمة (مبادرات) في هذا السياق؟</w:t>
            </w:r>
            <w:r w:rsidRPr="00672B61">
              <w:rPr>
                <w:rFonts w:ascii="Traditional Arabic" w:hAnsi="Traditional Arabic" w:cs="Traditional Arabic"/>
                <w:sz w:val="32"/>
                <w:szCs w:val="32"/>
                <w:rtl/>
                <w:lang w:bidi="ar-JO"/>
              </w:rPr>
              <w:br/>
            </w:r>
            <w:r w:rsidR="00CD12D1" w:rsidRPr="00672B61">
              <w:rPr>
                <w:rFonts w:ascii="Traditional Arabic" w:hAnsi="Traditional Arabic" w:cs="Traditional Arabic"/>
                <w:sz w:val="32"/>
                <w:szCs w:val="32"/>
                <w:rtl/>
                <w:lang w:bidi="ar-JO"/>
              </w:rPr>
              <w:t>السباقون إلى تبني هذا التوجه الرشيد.</w:t>
            </w:r>
            <w:r w:rsidR="00CD12D1" w:rsidRPr="00672B61">
              <w:rPr>
                <w:rFonts w:ascii="Traditional Arabic" w:hAnsi="Traditional Arabic" w:cs="Traditional Arabic"/>
                <w:sz w:val="32"/>
                <w:szCs w:val="32"/>
                <w:rtl/>
                <w:lang w:bidi="ar-JO"/>
              </w:rPr>
              <w:br/>
              <w:t xml:space="preserve">ب-  </w:t>
            </w:r>
            <w:r w:rsidR="00B35A2B" w:rsidRPr="00672B61">
              <w:rPr>
                <w:rFonts w:ascii="Traditional Arabic" w:hAnsi="Traditional Arabic" w:cs="Traditional Arabic"/>
                <w:sz w:val="32"/>
                <w:szCs w:val="32"/>
                <w:rtl/>
                <w:lang w:bidi="ar-JO"/>
              </w:rPr>
              <w:t>ما العلاقة بين هذه العبارة ومقولة جلالته: " الأردنّ أولًا"؟</w:t>
            </w:r>
            <w:r w:rsidRPr="00672B61">
              <w:rPr>
                <w:rFonts w:ascii="Traditional Arabic" w:hAnsi="Traditional Arabic" w:cs="Traditional Arabic"/>
                <w:sz w:val="32"/>
                <w:szCs w:val="32"/>
                <w:rtl/>
                <w:lang w:bidi="ar-JO"/>
              </w:rPr>
              <w:br/>
            </w:r>
            <w:r w:rsidR="00CD12D1" w:rsidRPr="00672B61">
              <w:rPr>
                <w:rFonts w:ascii="Traditional Arabic" w:hAnsi="Traditional Arabic" w:cs="Traditional Arabic"/>
                <w:sz w:val="32"/>
                <w:szCs w:val="32"/>
                <w:rtl/>
                <w:lang w:bidi="ar-JO"/>
              </w:rPr>
              <w:t>هناك صلة وثيقة بينهما، فالأردن جزء من العالم إذا نحن تمكنا من حماية بلدنا وحفظه من الشر</w:t>
            </w:r>
            <w:r w:rsidR="003E3481">
              <w:rPr>
                <w:rFonts w:ascii="Traditional Arabic" w:hAnsi="Traditional Arabic" w:cs="Traditional Arabic" w:hint="cs"/>
                <w:sz w:val="32"/>
                <w:szCs w:val="32"/>
                <w:rtl/>
                <w:lang w:bidi="ar-JO"/>
              </w:rPr>
              <w:t xml:space="preserve"> </w:t>
            </w:r>
            <w:r w:rsidR="00CD12D1" w:rsidRPr="00672B61">
              <w:rPr>
                <w:rFonts w:ascii="Traditional Arabic" w:hAnsi="Traditional Arabic" w:cs="Traditional Arabic"/>
                <w:sz w:val="32"/>
                <w:szCs w:val="32"/>
                <w:rtl/>
                <w:lang w:bidi="ar-JO"/>
              </w:rPr>
              <w:t>المحيط به ودرء العدوان عنه فطبيعي أن الأمر سينعكس إيجابيًّا على العالم ونصبح ملاذا آمنًا وملجأ لمن طلب مساعدتنا.</w:t>
            </w:r>
          </w:p>
          <w:p w:rsidR="00464DF9" w:rsidRDefault="00464DF9" w:rsidP="00464DF9">
            <w:pPr>
              <w:spacing w:after="200"/>
              <w:ind w:right="252"/>
              <w:rPr>
                <w:rFonts w:ascii="Traditional Arabic" w:eastAsia="Calibri" w:hAnsi="Traditional Arabic" w:cs="Traditional Arabic" w:hint="cs"/>
                <w:sz w:val="32"/>
                <w:szCs w:val="32"/>
                <w:rtl/>
                <w:lang w:bidi="ar-JO"/>
              </w:rPr>
            </w:pPr>
          </w:p>
          <w:p w:rsidR="00464DF9" w:rsidRPr="00464DF9" w:rsidRDefault="00464DF9" w:rsidP="00464DF9">
            <w:pPr>
              <w:spacing w:after="200"/>
              <w:ind w:right="252"/>
              <w:rPr>
                <w:rFonts w:ascii="Traditional Arabic" w:eastAsia="Calibri" w:hAnsi="Traditional Arabic" w:cs="Traditional Arabic"/>
                <w:sz w:val="32"/>
                <w:szCs w:val="32"/>
                <w:rtl/>
                <w:lang w:bidi="ar-JO"/>
              </w:rPr>
            </w:pPr>
          </w:p>
          <w:p w:rsidR="00494A63" w:rsidRPr="00672B61" w:rsidRDefault="00494A63" w:rsidP="00672B61">
            <w:pPr>
              <w:spacing w:after="200"/>
              <w:ind w:left="342" w:right="252"/>
              <w:contextualSpacing/>
              <w:jc w:val="left"/>
              <w:rPr>
                <w:rFonts w:ascii="Traditional Arabic" w:eastAsia="Calibri" w:hAnsi="Traditional Arabic" w:cs="Traditional Arabic"/>
                <w:b/>
                <w:bCs/>
                <w:sz w:val="32"/>
                <w:szCs w:val="32"/>
                <w:rtl/>
                <w:lang w:bidi="ar-JO"/>
              </w:rPr>
            </w:pPr>
            <w:r w:rsidRPr="00672B61">
              <w:rPr>
                <w:rFonts w:ascii="Traditional Arabic" w:eastAsia="Calibri" w:hAnsi="Traditional Arabic" w:cs="Traditional Arabic"/>
                <w:b/>
                <w:bCs/>
                <w:sz w:val="32"/>
                <w:szCs w:val="32"/>
                <w:rtl/>
                <w:lang w:bidi="ar-JO"/>
              </w:rPr>
              <w:lastRenderedPageBreak/>
              <w:t>قضايا لغوية:</w:t>
            </w:r>
          </w:p>
          <w:p w:rsidR="00B35A2B" w:rsidRPr="00672B61" w:rsidRDefault="004D5187" w:rsidP="00464DF9">
            <w:pPr>
              <w:pStyle w:val="ListParagraph"/>
              <w:spacing w:after="200"/>
              <w:ind w:left="702" w:right="252"/>
              <w:jc w:val="left"/>
              <w:rPr>
                <w:rFonts w:ascii="Traditional Arabic" w:eastAsia="Calibri" w:hAnsi="Traditional Arabic" w:cs="Traditional Arabic"/>
                <w:sz w:val="32"/>
                <w:szCs w:val="32"/>
                <w:rtl/>
                <w:lang w:bidi="ar-JO"/>
              </w:rPr>
            </w:pPr>
            <w:r w:rsidRPr="00672B61">
              <w:rPr>
                <w:rFonts w:ascii="Traditional Arabic" w:eastAsia="Calibri" w:hAnsi="Traditional Arabic" w:cs="Traditional Arabic"/>
                <w:b/>
                <w:bCs/>
                <w:sz w:val="32"/>
                <w:szCs w:val="32"/>
                <w:rtl/>
                <w:lang w:bidi="ar-JO"/>
              </w:rPr>
              <w:t>تدريب</w:t>
            </w:r>
            <w:r w:rsidR="00B35A2B" w:rsidRPr="00672B61">
              <w:rPr>
                <w:rFonts w:ascii="Traditional Arabic" w:eastAsia="Calibri" w:hAnsi="Traditional Arabic" w:cs="Traditional Arabic"/>
                <w:b/>
                <w:bCs/>
                <w:sz w:val="32"/>
                <w:szCs w:val="32"/>
                <w:rtl/>
                <w:lang w:bidi="ar-JO"/>
              </w:rPr>
              <w:br/>
            </w:r>
            <w:r w:rsidR="00B35A2B" w:rsidRPr="00672B61">
              <w:rPr>
                <w:rFonts w:ascii="Traditional Arabic" w:hAnsi="Traditional Arabic" w:cs="Traditional Arabic"/>
                <w:sz w:val="32"/>
                <w:szCs w:val="32"/>
                <w:rtl/>
                <w:lang w:bidi="ar-JO"/>
              </w:rPr>
              <w:t>- ميّز الأسماء الممنوعة من الصرف من الأسماء الّتي صرفت، مبيّنًا السبب في ما يأتي:</w:t>
            </w:r>
            <w:r w:rsidR="00B35A2B" w:rsidRPr="00672B61">
              <w:rPr>
                <w:rFonts w:ascii="Traditional Arabic" w:hAnsi="Traditional Arabic" w:cs="Traditional Arabic"/>
                <w:sz w:val="32"/>
                <w:szCs w:val="32"/>
                <w:rtl/>
                <w:lang w:bidi="ar-JO"/>
              </w:rPr>
              <w:br/>
              <w:t xml:space="preserve">- لذلك أطلق الأردنُّ مبادرات "رسالة </w:t>
            </w:r>
            <w:r w:rsidR="00B35A2B" w:rsidRPr="00672B61">
              <w:rPr>
                <w:rFonts w:ascii="Traditional Arabic" w:hAnsi="Traditional Arabic" w:cs="Traditional Arabic"/>
                <w:sz w:val="32"/>
                <w:szCs w:val="32"/>
                <w:u w:val="single"/>
                <w:rtl/>
                <w:lang w:bidi="ar-JO"/>
              </w:rPr>
              <w:t>عمّان</w:t>
            </w:r>
            <w:r w:rsidR="00B35A2B" w:rsidRPr="00672B61">
              <w:rPr>
                <w:rFonts w:ascii="Traditional Arabic" w:hAnsi="Traditional Arabic" w:cs="Traditional Arabic"/>
                <w:sz w:val="32"/>
                <w:szCs w:val="32"/>
                <w:rtl/>
                <w:lang w:bidi="ar-JO"/>
              </w:rPr>
              <w:t xml:space="preserve"> ".</w:t>
            </w:r>
            <w:r w:rsidR="00B35A2B" w:rsidRPr="00672B61">
              <w:rPr>
                <w:rFonts w:ascii="Traditional Arabic" w:eastAsia="Calibri" w:hAnsi="Traditional Arabic" w:cs="Traditional Arabic"/>
                <w:b/>
                <w:bCs/>
                <w:sz w:val="32"/>
                <w:szCs w:val="32"/>
                <w:rtl/>
                <w:lang w:bidi="ar-JO"/>
              </w:rPr>
              <w:t xml:space="preserve"> عمان: </w:t>
            </w:r>
            <w:r w:rsidR="00B35A2B" w:rsidRPr="00672B61">
              <w:rPr>
                <w:rFonts w:ascii="Traditional Arabic" w:eastAsia="Calibri" w:hAnsi="Traditional Arabic" w:cs="Traditional Arabic"/>
                <w:sz w:val="32"/>
                <w:szCs w:val="32"/>
                <w:rtl/>
                <w:lang w:bidi="ar-JO"/>
              </w:rPr>
              <w:t>ممنوع من الصرف لأنه علم أعجميّ.</w:t>
            </w:r>
          </w:p>
          <w:p w:rsidR="00B35A2B" w:rsidRPr="00672B61" w:rsidRDefault="00464DF9" w:rsidP="00464DF9">
            <w:pPr>
              <w:pStyle w:val="ListParagraph"/>
              <w:spacing w:after="200"/>
              <w:ind w:left="702" w:right="252"/>
              <w:jc w:val="left"/>
              <w:rPr>
                <w:rFonts w:ascii="Traditional Arabic" w:eastAsia="Calibri" w:hAnsi="Traditional Arabic" w:cs="Traditional Arabic"/>
                <w:sz w:val="32"/>
                <w:szCs w:val="32"/>
                <w:rtl/>
                <w:lang w:bidi="ar-JO"/>
              </w:rPr>
            </w:pPr>
            <w:r>
              <w:rPr>
                <w:rFonts w:ascii="Traditional Arabic" w:hAnsi="Traditional Arabic" w:cs="Traditional Arabic" w:hint="cs"/>
                <w:sz w:val="32"/>
                <w:szCs w:val="32"/>
                <w:rtl/>
                <w:lang w:bidi="ar-JO"/>
              </w:rPr>
              <w:t>-</w:t>
            </w:r>
            <w:r w:rsidR="00B35A2B" w:rsidRPr="00672B61">
              <w:rPr>
                <w:rFonts w:ascii="Traditional Arabic" w:hAnsi="Traditional Arabic" w:cs="Traditional Arabic"/>
                <w:sz w:val="32"/>
                <w:szCs w:val="32"/>
                <w:rtl/>
                <w:lang w:bidi="ar-JO"/>
              </w:rPr>
              <w:t xml:space="preserve"> فالجوامع بيننا </w:t>
            </w:r>
            <w:r w:rsidR="00B35A2B" w:rsidRPr="003E3481">
              <w:rPr>
                <w:rFonts w:ascii="Traditional Arabic" w:hAnsi="Traditional Arabic" w:cs="Traditional Arabic"/>
                <w:sz w:val="32"/>
                <w:szCs w:val="32"/>
                <w:u w:val="single"/>
                <w:rtl/>
                <w:lang w:bidi="ar-JO"/>
              </w:rPr>
              <w:t>أعظم</w:t>
            </w:r>
            <w:r w:rsidR="00B35A2B" w:rsidRPr="00672B61">
              <w:rPr>
                <w:rFonts w:ascii="Traditional Arabic" w:hAnsi="Traditional Arabic" w:cs="Traditional Arabic"/>
                <w:sz w:val="32"/>
                <w:szCs w:val="32"/>
                <w:rtl/>
                <w:lang w:bidi="ar-JO"/>
              </w:rPr>
              <w:t xml:space="preserve"> بكثير من </w:t>
            </w:r>
            <w:r w:rsidR="00B35A2B" w:rsidRPr="00672B61">
              <w:rPr>
                <w:rFonts w:ascii="Traditional Arabic" w:hAnsi="Traditional Arabic" w:cs="Traditional Arabic"/>
                <w:sz w:val="32"/>
                <w:szCs w:val="32"/>
                <w:u w:val="single"/>
                <w:rtl/>
                <w:lang w:bidi="ar-JO"/>
              </w:rPr>
              <w:t>الفوارق</w:t>
            </w:r>
            <w:r w:rsidR="00B35A2B" w:rsidRPr="00672B61">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w:t>
            </w:r>
            <w:r w:rsidR="00565344" w:rsidRPr="00565344">
              <w:rPr>
                <w:rFonts w:ascii="Traditional Arabic" w:hAnsi="Traditional Arabic" w:cs="Traditional Arabic" w:hint="cs"/>
                <w:b/>
                <w:bCs/>
                <w:sz w:val="32"/>
                <w:szCs w:val="32"/>
                <w:rtl/>
                <w:lang w:bidi="ar-JO"/>
              </w:rPr>
              <w:t>أعظم</w:t>
            </w:r>
            <w:r w:rsidR="00565344">
              <w:rPr>
                <w:rFonts w:ascii="Traditional Arabic" w:hAnsi="Traditional Arabic" w:cs="Traditional Arabic" w:hint="cs"/>
                <w:sz w:val="32"/>
                <w:szCs w:val="32"/>
                <w:rtl/>
                <w:lang w:bidi="ar-JO"/>
              </w:rPr>
              <w:t>: ممنوع من الصرف لأنه صفة على وزن أفعل</w:t>
            </w:r>
            <w:r>
              <w:rPr>
                <w:rFonts w:ascii="Traditional Arabic" w:hAnsi="Traditional Arabic" w:cs="Traditional Arabic" w:hint="cs"/>
                <w:sz w:val="32"/>
                <w:szCs w:val="32"/>
                <w:rtl/>
                <w:lang w:bidi="ar-JO"/>
              </w:rPr>
              <w:t xml:space="preserve"> مؤنثه فعلى</w:t>
            </w:r>
            <w:r w:rsidR="00565344">
              <w:rPr>
                <w:rFonts w:ascii="Traditional Arabic" w:hAnsi="Traditional Arabic" w:cs="Traditional Arabic" w:hint="cs"/>
                <w:sz w:val="32"/>
                <w:szCs w:val="32"/>
                <w:rtl/>
                <w:lang w:bidi="ar-JO"/>
              </w:rPr>
              <w:t>،</w:t>
            </w:r>
            <w:r w:rsidR="00B35A2B" w:rsidRPr="00672B61">
              <w:rPr>
                <w:rFonts w:ascii="Traditional Arabic" w:eastAsia="Calibri" w:hAnsi="Traditional Arabic" w:cs="Traditional Arabic"/>
                <w:b/>
                <w:bCs/>
                <w:sz w:val="32"/>
                <w:szCs w:val="32"/>
                <w:rtl/>
                <w:lang w:bidi="ar-JO"/>
              </w:rPr>
              <w:t xml:space="preserve"> الفوارق: </w:t>
            </w:r>
            <w:r w:rsidR="003E3481" w:rsidRPr="003E3481">
              <w:rPr>
                <w:rFonts w:ascii="Traditional Arabic" w:eastAsia="Calibri" w:hAnsi="Traditional Arabic" w:cs="Traditional Arabic" w:hint="cs"/>
                <w:sz w:val="32"/>
                <w:szCs w:val="32"/>
                <w:rtl/>
                <w:lang w:bidi="ar-JO"/>
              </w:rPr>
              <w:t>صيغة منتهى جموع</w:t>
            </w:r>
            <w:r w:rsidR="003E3481">
              <w:rPr>
                <w:rFonts w:ascii="Traditional Arabic" w:eastAsia="Calibri" w:hAnsi="Traditional Arabic" w:cs="Traditional Arabic" w:hint="cs"/>
                <w:b/>
                <w:bCs/>
                <w:sz w:val="32"/>
                <w:szCs w:val="32"/>
                <w:rtl/>
                <w:lang w:bidi="ar-JO"/>
              </w:rPr>
              <w:t xml:space="preserve"> </w:t>
            </w:r>
            <w:r w:rsidR="00B35A2B" w:rsidRPr="00672B61">
              <w:rPr>
                <w:rFonts w:ascii="Traditional Arabic" w:eastAsia="Calibri" w:hAnsi="Traditional Arabic" w:cs="Traditional Arabic"/>
                <w:sz w:val="32"/>
                <w:szCs w:val="32"/>
                <w:rtl/>
                <w:lang w:bidi="ar-JO"/>
              </w:rPr>
              <w:t xml:space="preserve">غير ممنوع من الصرف لأنه معرّف بأل </w:t>
            </w:r>
            <w:r>
              <w:rPr>
                <w:rFonts w:ascii="Traditional Arabic" w:eastAsia="Calibri" w:hAnsi="Traditional Arabic" w:cs="Traditional Arabic" w:hint="cs"/>
                <w:sz w:val="32"/>
                <w:szCs w:val="32"/>
                <w:rtl/>
                <w:lang w:bidi="ar-JO"/>
              </w:rPr>
              <w:t xml:space="preserve"> </w:t>
            </w:r>
            <w:r w:rsidR="00B35A2B" w:rsidRPr="00672B61">
              <w:rPr>
                <w:rFonts w:ascii="Traditional Arabic" w:eastAsia="Calibri" w:hAnsi="Traditional Arabic" w:cs="Traditional Arabic"/>
                <w:sz w:val="32"/>
                <w:szCs w:val="32"/>
                <w:rtl/>
                <w:lang w:bidi="ar-JO"/>
              </w:rPr>
              <w:t>التعريف.</w:t>
            </w:r>
          </w:p>
          <w:p w:rsidR="00B35A2B" w:rsidRPr="00672B61" w:rsidRDefault="00464DF9" w:rsidP="00672B61">
            <w:pPr>
              <w:jc w:val="left"/>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         </w:t>
            </w:r>
            <w:r w:rsidR="00B35A2B" w:rsidRPr="00672B61">
              <w:rPr>
                <w:rFonts w:ascii="Traditional Arabic" w:hAnsi="Traditional Arabic" w:cs="Traditional Arabic"/>
                <w:sz w:val="32"/>
                <w:szCs w:val="32"/>
                <w:rtl/>
                <w:lang w:bidi="ar-JO"/>
              </w:rPr>
              <w:t xml:space="preserve">- وهذا يشمل احترام </w:t>
            </w:r>
            <w:r w:rsidR="00B35A2B" w:rsidRPr="00672B61">
              <w:rPr>
                <w:rFonts w:ascii="Traditional Arabic" w:hAnsi="Traditional Arabic" w:cs="Traditional Arabic"/>
                <w:sz w:val="32"/>
                <w:szCs w:val="32"/>
                <w:u w:val="single"/>
                <w:rtl/>
                <w:lang w:bidi="ar-JO"/>
              </w:rPr>
              <w:t>أماكن</w:t>
            </w:r>
            <w:r w:rsidR="00B35A2B" w:rsidRPr="00672B61">
              <w:rPr>
                <w:rFonts w:ascii="Traditional Arabic" w:hAnsi="Traditional Arabic" w:cs="Traditional Arabic"/>
                <w:sz w:val="32"/>
                <w:szCs w:val="32"/>
                <w:rtl/>
                <w:lang w:bidi="ar-JO"/>
              </w:rPr>
              <w:t xml:space="preserve"> العبادة من مسجد أو كنيسة أو كنيس.</w:t>
            </w:r>
          </w:p>
          <w:p w:rsidR="004D5187" w:rsidRPr="00672B61" w:rsidRDefault="00464DF9" w:rsidP="00672B61">
            <w:pPr>
              <w:spacing w:after="200"/>
              <w:ind w:right="252"/>
              <w:jc w:val="left"/>
              <w:rPr>
                <w:rFonts w:ascii="Traditional Arabic" w:eastAsia="Calibri" w:hAnsi="Traditional Arabic" w:cs="Traditional Arabic"/>
                <w:b/>
                <w:bCs/>
                <w:sz w:val="32"/>
                <w:szCs w:val="32"/>
                <w:lang w:bidi="ar-JO"/>
              </w:rPr>
            </w:pPr>
            <w:r>
              <w:rPr>
                <w:rFonts w:ascii="Traditional Arabic" w:eastAsia="Calibri" w:hAnsi="Traditional Arabic" w:cs="Traditional Arabic" w:hint="cs"/>
                <w:b/>
                <w:bCs/>
                <w:sz w:val="32"/>
                <w:szCs w:val="32"/>
                <w:rtl/>
                <w:lang w:bidi="ar-JO"/>
              </w:rPr>
              <w:t xml:space="preserve">           </w:t>
            </w:r>
            <w:bookmarkStart w:id="0" w:name="_GoBack"/>
            <w:bookmarkEnd w:id="0"/>
            <w:r w:rsidR="004D5187" w:rsidRPr="00672B61">
              <w:rPr>
                <w:rFonts w:ascii="Traditional Arabic" w:eastAsia="Calibri" w:hAnsi="Traditional Arabic" w:cs="Traditional Arabic"/>
                <w:b/>
                <w:bCs/>
                <w:sz w:val="32"/>
                <w:szCs w:val="32"/>
                <w:rtl/>
                <w:lang w:bidi="ar-JO"/>
              </w:rPr>
              <w:t xml:space="preserve">أماكن: </w:t>
            </w:r>
            <w:r w:rsidR="00565344" w:rsidRPr="003E3481">
              <w:rPr>
                <w:rFonts w:ascii="Traditional Arabic" w:eastAsia="Calibri" w:hAnsi="Traditional Arabic" w:cs="Traditional Arabic" w:hint="cs"/>
                <w:sz w:val="32"/>
                <w:szCs w:val="32"/>
                <w:rtl/>
                <w:lang w:bidi="ar-JO"/>
              </w:rPr>
              <w:t>صيغة منتهى جموع</w:t>
            </w:r>
            <w:r w:rsidR="00565344">
              <w:rPr>
                <w:rFonts w:ascii="Traditional Arabic" w:eastAsia="Calibri" w:hAnsi="Traditional Arabic" w:cs="Traditional Arabic" w:hint="cs"/>
                <w:b/>
                <w:bCs/>
                <w:sz w:val="32"/>
                <w:szCs w:val="32"/>
                <w:rtl/>
                <w:lang w:bidi="ar-JO"/>
              </w:rPr>
              <w:t xml:space="preserve"> </w:t>
            </w:r>
            <w:r w:rsidR="004D5187" w:rsidRPr="00672B61">
              <w:rPr>
                <w:rFonts w:ascii="Traditional Arabic" w:eastAsia="Calibri" w:hAnsi="Traditional Arabic" w:cs="Traditional Arabic"/>
                <w:sz w:val="32"/>
                <w:szCs w:val="32"/>
                <w:rtl/>
                <w:lang w:bidi="ar-JO"/>
              </w:rPr>
              <w:t>غير ممنوع من الصرف لأنه مضاف.</w:t>
            </w:r>
          </w:p>
          <w:p w:rsidR="004D5187" w:rsidRPr="00672B61" w:rsidRDefault="004D5187" w:rsidP="00672B61">
            <w:pPr>
              <w:jc w:val="left"/>
              <w:rPr>
                <w:rFonts w:ascii="Traditional Arabic" w:hAnsi="Traditional Arabic" w:cs="Traditional Arabic"/>
                <w:sz w:val="32"/>
                <w:szCs w:val="32"/>
                <w:rtl/>
                <w:lang w:bidi="ar-JO"/>
              </w:rPr>
            </w:pPr>
            <w:r w:rsidRPr="00672B61">
              <w:rPr>
                <w:rFonts w:ascii="Traditional Arabic" w:eastAsia="Calibri" w:hAnsi="Traditional Arabic" w:cs="Traditional Arabic"/>
                <w:b/>
                <w:bCs/>
                <w:sz w:val="32"/>
                <w:szCs w:val="32"/>
                <w:rtl/>
                <w:lang w:bidi="ar-JO"/>
              </w:rPr>
              <w:t>تدريب</w:t>
            </w:r>
            <w:r w:rsidR="00B35A2B" w:rsidRPr="00672B61">
              <w:rPr>
                <w:rFonts w:ascii="Traditional Arabic" w:eastAsia="Calibri" w:hAnsi="Traditional Arabic" w:cs="Traditional Arabic"/>
                <w:b/>
                <w:bCs/>
                <w:sz w:val="32"/>
                <w:szCs w:val="32"/>
                <w:rtl/>
                <w:lang w:bidi="ar-JO"/>
              </w:rPr>
              <w:br/>
            </w:r>
            <w:r w:rsidR="00B35A2B" w:rsidRPr="00672B61">
              <w:rPr>
                <w:rFonts w:ascii="Traditional Arabic" w:hAnsi="Traditional Arabic" w:cs="Traditional Arabic"/>
                <w:sz w:val="32"/>
                <w:szCs w:val="32"/>
                <w:rtl/>
                <w:lang w:bidi="ar-JO"/>
              </w:rPr>
              <w:t>عُد إلى الخطاب واستخرج ثلاثة مصادر صناعيّة، وثلاثة أسماء منسوبة وقعت صفة لاسم مؤنّث.</w:t>
            </w:r>
          </w:p>
          <w:p w:rsidR="004D5187" w:rsidRPr="00672B61" w:rsidRDefault="004D5187" w:rsidP="00672B61">
            <w:pPr>
              <w:pStyle w:val="ListParagraph"/>
              <w:spacing w:after="200"/>
              <w:ind w:left="702" w:right="252"/>
              <w:jc w:val="left"/>
              <w:rPr>
                <w:rFonts w:ascii="Traditional Arabic" w:eastAsia="Calibri" w:hAnsi="Traditional Arabic" w:cs="Traditional Arabic"/>
                <w:b/>
                <w:bCs/>
                <w:sz w:val="32"/>
                <w:szCs w:val="32"/>
                <w:rtl/>
                <w:lang w:bidi="ar-JO"/>
              </w:rPr>
            </w:pPr>
            <w:r w:rsidRPr="00672B61">
              <w:rPr>
                <w:rFonts w:ascii="Traditional Arabic" w:eastAsia="Calibri" w:hAnsi="Traditional Arabic" w:cs="Traditional Arabic"/>
                <w:b/>
                <w:bCs/>
                <w:sz w:val="32"/>
                <w:szCs w:val="32"/>
                <w:rtl/>
                <w:lang w:bidi="ar-JO"/>
              </w:rPr>
              <w:t>المصادر الصناعيّة:</w:t>
            </w:r>
            <w:r w:rsidR="0002007A" w:rsidRPr="00672B61">
              <w:rPr>
                <w:rFonts w:ascii="Traditional Arabic" w:eastAsia="Calibri" w:hAnsi="Traditional Arabic" w:cs="Traditional Arabic"/>
                <w:b/>
                <w:bCs/>
                <w:sz w:val="32"/>
                <w:szCs w:val="32"/>
                <w:rtl/>
                <w:lang w:bidi="ar-JO"/>
              </w:rPr>
              <w:t xml:space="preserve"> </w:t>
            </w:r>
            <w:r w:rsidR="0002007A" w:rsidRPr="00672B61">
              <w:rPr>
                <w:rFonts w:ascii="Traditional Arabic" w:eastAsia="Calibri" w:hAnsi="Traditional Arabic" w:cs="Traditional Arabic"/>
                <w:sz w:val="32"/>
                <w:szCs w:val="32"/>
                <w:rtl/>
                <w:lang w:bidi="ar-JO"/>
              </w:rPr>
              <w:t>أهميّة، كيفيّة، البشريّة.</w:t>
            </w:r>
          </w:p>
          <w:p w:rsidR="00494A63" w:rsidRPr="00672B61" w:rsidRDefault="004D5187" w:rsidP="00672B61">
            <w:pPr>
              <w:pStyle w:val="ListParagraph"/>
              <w:spacing w:after="200"/>
              <w:ind w:left="702" w:right="252"/>
              <w:jc w:val="left"/>
              <w:rPr>
                <w:rFonts w:ascii="Traditional Arabic" w:eastAsia="Calibri" w:hAnsi="Traditional Arabic" w:cs="Traditional Arabic"/>
                <w:sz w:val="32"/>
                <w:szCs w:val="32"/>
                <w:lang w:bidi="ar-JO"/>
              </w:rPr>
            </w:pPr>
            <w:r w:rsidRPr="00672B61">
              <w:rPr>
                <w:rFonts w:ascii="Traditional Arabic" w:eastAsia="Calibri" w:hAnsi="Traditional Arabic" w:cs="Traditional Arabic"/>
                <w:b/>
                <w:bCs/>
                <w:sz w:val="32"/>
                <w:szCs w:val="32"/>
                <w:rtl/>
                <w:lang w:bidi="ar-JO"/>
              </w:rPr>
              <w:t>الأسماء المنسوبة:</w:t>
            </w:r>
            <w:r w:rsidR="0002007A" w:rsidRPr="00672B61">
              <w:rPr>
                <w:rFonts w:ascii="Traditional Arabic" w:eastAsia="Calibri" w:hAnsi="Traditional Arabic" w:cs="Traditional Arabic"/>
                <w:sz w:val="32"/>
                <w:szCs w:val="32"/>
                <w:rtl/>
                <w:lang w:bidi="ar-JO"/>
              </w:rPr>
              <w:t>أساسيّة، الدوليّة، العربيّة.</w:t>
            </w:r>
          </w:p>
          <w:p w:rsidR="00494A63" w:rsidRPr="00672B61" w:rsidRDefault="00494A63" w:rsidP="00672B61">
            <w:pPr>
              <w:ind w:right="990"/>
              <w:jc w:val="left"/>
              <w:rPr>
                <w:rFonts w:ascii="Traditional Arabic" w:hAnsi="Traditional Arabic" w:cs="Traditional Arabic"/>
                <w:b/>
                <w:bCs/>
                <w:sz w:val="32"/>
                <w:szCs w:val="32"/>
                <w:rtl/>
                <w:lang w:bidi="ar-JO"/>
              </w:rPr>
            </w:pPr>
            <w:r w:rsidRPr="00672B61">
              <w:rPr>
                <w:rFonts w:ascii="Traditional Arabic" w:hAnsi="Traditional Arabic" w:cs="Traditional Arabic"/>
                <w:b/>
                <w:bCs/>
                <w:sz w:val="32"/>
                <w:szCs w:val="32"/>
                <w:rtl/>
                <w:lang w:bidi="ar-JO"/>
              </w:rPr>
              <w:t>الكتابة:</w:t>
            </w:r>
          </w:p>
          <w:p w:rsidR="00494A63" w:rsidRPr="00672B61" w:rsidRDefault="00B35A2B" w:rsidP="00672B61">
            <w:pPr>
              <w:ind w:right="-1260"/>
              <w:jc w:val="left"/>
              <w:rPr>
                <w:rFonts w:ascii="Traditional Arabic" w:hAnsi="Traditional Arabic" w:cs="Traditional Arabic"/>
                <w:sz w:val="32"/>
                <w:szCs w:val="32"/>
              </w:rPr>
            </w:pPr>
            <w:r w:rsidRPr="00672B61">
              <w:rPr>
                <w:rFonts w:ascii="Traditional Arabic" w:hAnsi="Traditional Arabic" w:cs="Traditional Arabic"/>
                <w:sz w:val="32"/>
                <w:szCs w:val="32"/>
                <w:rtl/>
              </w:rPr>
              <w:t>يترك لتقدير المعلم</w:t>
            </w:r>
          </w:p>
          <w:p w:rsidR="00494A63" w:rsidRPr="00672B61" w:rsidRDefault="00494A63" w:rsidP="00672B61">
            <w:pPr>
              <w:ind w:right="-1260"/>
              <w:jc w:val="center"/>
              <w:rPr>
                <w:rFonts w:ascii="Traditional Arabic" w:hAnsi="Traditional Arabic" w:cs="Traditional Arabic"/>
                <w:sz w:val="32"/>
                <w:szCs w:val="32"/>
              </w:rPr>
            </w:pPr>
          </w:p>
        </w:tc>
      </w:tr>
    </w:tbl>
    <w:p w:rsidR="00494A63" w:rsidRPr="00672B61" w:rsidRDefault="00494A63" w:rsidP="00672B61">
      <w:pPr>
        <w:rPr>
          <w:rFonts w:ascii="Traditional Arabic" w:hAnsi="Traditional Arabic" w:cs="Traditional Arabic"/>
          <w:sz w:val="32"/>
          <w:szCs w:val="32"/>
          <w:rtl/>
        </w:rPr>
      </w:pPr>
    </w:p>
    <w:p w:rsidR="00494A63" w:rsidRPr="00672B61" w:rsidRDefault="00494A63" w:rsidP="00672B61">
      <w:pPr>
        <w:rPr>
          <w:rFonts w:ascii="Traditional Arabic" w:hAnsi="Traditional Arabic" w:cs="Traditional Arabic"/>
          <w:sz w:val="32"/>
          <w:szCs w:val="32"/>
        </w:rPr>
      </w:pPr>
    </w:p>
    <w:sectPr w:rsidR="00494A63" w:rsidRPr="00672B61"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6F"/>
    <w:multiLevelType w:val="hybridMultilevel"/>
    <w:tmpl w:val="5122F882"/>
    <w:lvl w:ilvl="0" w:tplc="343AE4C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5BE7E73"/>
    <w:multiLevelType w:val="hybridMultilevel"/>
    <w:tmpl w:val="4B7C3172"/>
    <w:lvl w:ilvl="0" w:tplc="734CC586">
      <w:start w:val="1"/>
      <w:numFmt w:val="decimal"/>
      <w:lvlText w:val="%1."/>
      <w:lvlJc w:val="left"/>
      <w:pPr>
        <w:ind w:left="700" w:hanging="360"/>
      </w:pPr>
      <w:rPr>
        <w:sz w:val="36"/>
        <w:szCs w:val="36"/>
      </w:r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2">
    <w:nsid w:val="085C5833"/>
    <w:multiLevelType w:val="hybridMultilevel"/>
    <w:tmpl w:val="699880E4"/>
    <w:lvl w:ilvl="0" w:tplc="4C3896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CA5484"/>
    <w:multiLevelType w:val="hybridMultilevel"/>
    <w:tmpl w:val="2A963A84"/>
    <w:lvl w:ilvl="0" w:tplc="F998B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B34F4"/>
    <w:multiLevelType w:val="hybridMultilevel"/>
    <w:tmpl w:val="DEA04904"/>
    <w:lvl w:ilvl="0" w:tplc="4260E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41091"/>
    <w:multiLevelType w:val="hybridMultilevel"/>
    <w:tmpl w:val="F4005652"/>
    <w:lvl w:ilvl="0" w:tplc="0832C04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0BE054CC"/>
    <w:multiLevelType w:val="hybridMultilevel"/>
    <w:tmpl w:val="95E4F30C"/>
    <w:lvl w:ilvl="0" w:tplc="44921052">
      <w:start w:val="1"/>
      <w:numFmt w:val="decimal"/>
      <w:lvlText w:val="%1-"/>
      <w:lvlJc w:val="left"/>
      <w:pPr>
        <w:ind w:left="768" w:hanging="40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EE93FC7"/>
    <w:multiLevelType w:val="hybridMultilevel"/>
    <w:tmpl w:val="96E09192"/>
    <w:lvl w:ilvl="0" w:tplc="A18E47B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106C3462"/>
    <w:multiLevelType w:val="hybridMultilevel"/>
    <w:tmpl w:val="28F6C5F4"/>
    <w:lvl w:ilvl="0" w:tplc="1D2A16F6">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FF0A2D"/>
    <w:multiLevelType w:val="hybridMultilevel"/>
    <w:tmpl w:val="40148928"/>
    <w:lvl w:ilvl="0" w:tplc="B8620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912E01"/>
    <w:multiLevelType w:val="hybridMultilevel"/>
    <w:tmpl w:val="729E8F6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1E7E043A"/>
    <w:multiLevelType w:val="hybridMultilevel"/>
    <w:tmpl w:val="6482306C"/>
    <w:lvl w:ilvl="0" w:tplc="4BC669A6">
      <w:start w:val="1"/>
      <w:numFmt w:val="arabicAlpha"/>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2">
    <w:nsid w:val="1F6C36F1"/>
    <w:multiLevelType w:val="hybridMultilevel"/>
    <w:tmpl w:val="47F61912"/>
    <w:lvl w:ilvl="0" w:tplc="EEC23CD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257A69EF"/>
    <w:multiLevelType w:val="hybridMultilevel"/>
    <w:tmpl w:val="F95035E2"/>
    <w:lvl w:ilvl="0" w:tplc="48787F7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nsid w:val="279D5EF5"/>
    <w:multiLevelType w:val="hybridMultilevel"/>
    <w:tmpl w:val="1BD07140"/>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nsid w:val="29A674D9"/>
    <w:multiLevelType w:val="hybridMultilevel"/>
    <w:tmpl w:val="4DC01C90"/>
    <w:lvl w:ilvl="0" w:tplc="F212678E">
      <w:start w:val="1"/>
      <w:numFmt w:val="decimal"/>
      <w:lvlText w:val="%1-"/>
      <w:lvlJc w:val="left"/>
      <w:pPr>
        <w:ind w:left="423" w:hanging="360"/>
      </w:pPr>
    </w:lvl>
    <w:lvl w:ilvl="1" w:tplc="04090019">
      <w:start w:val="1"/>
      <w:numFmt w:val="lowerLetter"/>
      <w:lvlText w:val="%2."/>
      <w:lvlJc w:val="left"/>
      <w:pPr>
        <w:ind w:left="1143" w:hanging="360"/>
      </w:pPr>
    </w:lvl>
    <w:lvl w:ilvl="2" w:tplc="0409001B">
      <w:start w:val="1"/>
      <w:numFmt w:val="lowerRoman"/>
      <w:lvlText w:val="%3."/>
      <w:lvlJc w:val="right"/>
      <w:pPr>
        <w:ind w:left="1863" w:hanging="180"/>
      </w:pPr>
    </w:lvl>
    <w:lvl w:ilvl="3" w:tplc="0409000F">
      <w:start w:val="1"/>
      <w:numFmt w:val="decimal"/>
      <w:lvlText w:val="%4."/>
      <w:lvlJc w:val="left"/>
      <w:pPr>
        <w:ind w:left="2583" w:hanging="360"/>
      </w:pPr>
    </w:lvl>
    <w:lvl w:ilvl="4" w:tplc="04090019">
      <w:start w:val="1"/>
      <w:numFmt w:val="lowerLetter"/>
      <w:lvlText w:val="%5."/>
      <w:lvlJc w:val="left"/>
      <w:pPr>
        <w:ind w:left="3303" w:hanging="360"/>
      </w:pPr>
    </w:lvl>
    <w:lvl w:ilvl="5" w:tplc="0409001B">
      <w:start w:val="1"/>
      <w:numFmt w:val="lowerRoman"/>
      <w:lvlText w:val="%6."/>
      <w:lvlJc w:val="right"/>
      <w:pPr>
        <w:ind w:left="4023" w:hanging="180"/>
      </w:pPr>
    </w:lvl>
    <w:lvl w:ilvl="6" w:tplc="0409000F">
      <w:start w:val="1"/>
      <w:numFmt w:val="decimal"/>
      <w:lvlText w:val="%7."/>
      <w:lvlJc w:val="left"/>
      <w:pPr>
        <w:ind w:left="4743" w:hanging="360"/>
      </w:pPr>
    </w:lvl>
    <w:lvl w:ilvl="7" w:tplc="04090019">
      <w:start w:val="1"/>
      <w:numFmt w:val="lowerLetter"/>
      <w:lvlText w:val="%8."/>
      <w:lvlJc w:val="left"/>
      <w:pPr>
        <w:ind w:left="5463" w:hanging="360"/>
      </w:pPr>
    </w:lvl>
    <w:lvl w:ilvl="8" w:tplc="0409001B">
      <w:start w:val="1"/>
      <w:numFmt w:val="lowerRoman"/>
      <w:lvlText w:val="%9."/>
      <w:lvlJc w:val="right"/>
      <w:pPr>
        <w:ind w:left="6183" w:hanging="180"/>
      </w:pPr>
    </w:lvl>
  </w:abstractNum>
  <w:abstractNum w:abstractNumId="16">
    <w:nsid w:val="312B0114"/>
    <w:multiLevelType w:val="hybridMultilevel"/>
    <w:tmpl w:val="C3B2F82E"/>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nsid w:val="37EA4BA0"/>
    <w:multiLevelType w:val="hybridMultilevel"/>
    <w:tmpl w:val="E0A6C3D2"/>
    <w:lvl w:ilvl="0" w:tplc="292275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97DAD"/>
    <w:multiLevelType w:val="hybridMultilevel"/>
    <w:tmpl w:val="CD7EDFAE"/>
    <w:lvl w:ilvl="0" w:tplc="BE3A3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DB4FF1"/>
    <w:multiLevelType w:val="hybridMultilevel"/>
    <w:tmpl w:val="515456FC"/>
    <w:lvl w:ilvl="0" w:tplc="5C827336">
      <w:start w:val="1"/>
      <w:numFmt w:val="decimal"/>
      <w:lvlText w:val="%1-"/>
      <w:lvlJc w:val="left"/>
      <w:pPr>
        <w:ind w:left="585" w:hanging="360"/>
      </w:pPr>
      <w:rPr>
        <w:rFonts w:hint="default"/>
        <w:b/>
        <w:sz w:val="32"/>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41E94CF5"/>
    <w:multiLevelType w:val="hybridMultilevel"/>
    <w:tmpl w:val="003EBBF2"/>
    <w:lvl w:ilvl="0" w:tplc="DD406444">
      <w:start w:val="1"/>
      <w:numFmt w:val="decimal"/>
      <w:lvlText w:val="%1-"/>
      <w:lvlJc w:val="left"/>
      <w:pPr>
        <w:ind w:left="1440" w:hanging="360"/>
      </w:pPr>
      <w:rPr>
        <w:rFonts w:ascii="Traditional Arabic" w:eastAsia="Calibri" w:hAnsi="Traditional Arabic" w:cs="Traditional Arabic"/>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9E6403"/>
    <w:multiLevelType w:val="hybridMultilevel"/>
    <w:tmpl w:val="40148928"/>
    <w:lvl w:ilvl="0" w:tplc="B8620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7240AC"/>
    <w:multiLevelType w:val="hybridMultilevel"/>
    <w:tmpl w:val="9B047B38"/>
    <w:lvl w:ilvl="0" w:tplc="8B6078A4">
      <w:start w:val="1"/>
      <w:numFmt w:val="arabicAlpha"/>
      <w:lvlText w:val="%1-"/>
      <w:lvlJc w:val="left"/>
      <w:pPr>
        <w:ind w:left="1062" w:hanging="360"/>
      </w:pPr>
      <w:rPr>
        <w:rFonts w:ascii="Simplified Arabic" w:eastAsia="Times New Roman" w:hAnsi="Simplified Arabic" w:cs="Simplified Arabic"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3">
    <w:nsid w:val="513A5E4B"/>
    <w:multiLevelType w:val="hybridMultilevel"/>
    <w:tmpl w:val="8E9ED196"/>
    <w:lvl w:ilvl="0" w:tplc="5C62AD5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515042E5"/>
    <w:multiLevelType w:val="hybridMultilevel"/>
    <w:tmpl w:val="669034DC"/>
    <w:lvl w:ilvl="0" w:tplc="8CCAA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E566CA"/>
    <w:multiLevelType w:val="hybridMultilevel"/>
    <w:tmpl w:val="8FCAB900"/>
    <w:lvl w:ilvl="0" w:tplc="D5EC62BE">
      <w:start w:val="1"/>
      <w:numFmt w:val="decimal"/>
      <w:lvlText w:val="%1-"/>
      <w:lvlJc w:val="left"/>
      <w:pPr>
        <w:ind w:left="720" w:hanging="360"/>
      </w:pPr>
      <w:rPr>
        <w:rFonts w:ascii="Traditional Arabic" w:eastAsia="Calibri"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074FA"/>
    <w:multiLevelType w:val="hybridMultilevel"/>
    <w:tmpl w:val="54F25C72"/>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nsid w:val="59282AAA"/>
    <w:multiLevelType w:val="hybridMultilevel"/>
    <w:tmpl w:val="44CCB2FA"/>
    <w:lvl w:ilvl="0" w:tplc="C69CD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9D5760"/>
    <w:multiLevelType w:val="hybridMultilevel"/>
    <w:tmpl w:val="573CEC30"/>
    <w:lvl w:ilvl="0" w:tplc="B476C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9E52FE"/>
    <w:multiLevelType w:val="hybridMultilevel"/>
    <w:tmpl w:val="EF74DB4C"/>
    <w:lvl w:ilvl="0" w:tplc="A074EDD0">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4D3093"/>
    <w:multiLevelType w:val="hybridMultilevel"/>
    <w:tmpl w:val="54F25C72"/>
    <w:lvl w:ilvl="0" w:tplc="0AE2DB6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1">
    <w:nsid w:val="69302F4A"/>
    <w:multiLevelType w:val="hybridMultilevel"/>
    <w:tmpl w:val="954E6A9C"/>
    <w:lvl w:ilvl="0" w:tplc="E4064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662D83"/>
    <w:multiLevelType w:val="hybridMultilevel"/>
    <w:tmpl w:val="622216BA"/>
    <w:lvl w:ilvl="0" w:tplc="71380C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A7F5E5D"/>
    <w:multiLevelType w:val="hybridMultilevel"/>
    <w:tmpl w:val="88409440"/>
    <w:lvl w:ilvl="0" w:tplc="CF48AA82">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A04C68"/>
    <w:multiLevelType w:val="hybridMultilevel"/>
    <w:tmpl w:val="2BC459D6"/>
    <w:lvl w:ilvl="0" w:tplc="17C43E4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5">
    <w:nsid w:val="6AA75F8B"/>
    <w:multiLevelType w:val="hybridMultilevel"/>
    <w:tmpl w:val="B928C476"/>
    <w:lvl w:ilvl="0" w:tplc="7F94F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473950"/>
    <w:multiLevelType w:val="hybridMultilevel"/>
    <w:tmpl w:val="287ECAA8"/>
    <w:lvl w:ilvl="0" w:tplc="C5222D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200CBA"/>
    <w:multiLevelType w:val="hybridMultilevel"/>
    <w:tmpl w:val="D7B6E29A"/>
    <w:lvl w:ilvl="0" w:tplc="FED6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FE0AA7"/>
    <w:multiLevelType w:val="hybridMultilevel"/>
    <w:tmpl w:val="992A8D9E"/>
    <w:lvl w:ilvl="0" w:tplc="969C525A">
      <w:start w:val="1"/>
      <w:numFmt w:val="decimal"/>
      <w:lvlText w:val="%1-"/>
      <w:lvlJc w:val="left"/>
      <w:pPr>
        <w:ind w:left="720" w:hanging="360"/>
      </w:pPr>
      <w:rPr>
        <w:rFonts w:ascii="Traditional Arabic" w:eastAsia="Calibri" w:hAnsi="Traditional Arabic" w:cs="Traditional Arab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2"/>
  </w:num>
  <w:num w:numId="4">
    <w:abstractNumId w:val="5"/>
  </w:num>
  <w:num w:numId="5">
    <w:abstractNumId w:val="13"/>
  </w:num>
  <w:num w:numId="6">
    <w:abstractNumId w:val="27"/>
  </w:num>
  <w:num w:numId="7">
    <w:abstractNumId w:val="7"/>
  </w:num>
  <w:num w:numId="8">
    <w:abstractNumId w:val="28"/>
  </w:num>
  <w:num w:numId="9">
    <w:abstractNumId w:val="0"/>
  </w:num>
  <w:num w:numId="10">
    <w:abstractNumId w:val="4"/>
  </w:num>
  <w:num w:numId="11">
    <w:abstractNumId w:val="33"/>
  </w:num>
  <w:num w:numId="12">
    <w:abstractNumId w:val="34"/>
  </w:num>
  <w:num w:numId="13">
    <w:abstractNumId w:val="14"/>
  </w:num>
  <w:num w:numId="14">
    <w:abstractNumId w:val="3"/>
  </w:num>
  <w:num w:numId="15">
    <w:abstractNumId w:val="26"/>
  </w:num>
  <w:num w:numId="16">
    <w:abstractNumId w:val="16"/>
  </w:num>
  <w:num w:numId="17">
    <w:abstractNumId w:val="10"/>
  </w:num>
  <w:num w:numId="18">
    <w:abstractNumId w:val="37"/>
  </w:num>
  <w:num w:numId="19">
    <w:abstractNumId w:val="18"/>
  </w:num>
  <w:num w:numId="20">
    <w:abstractNumId w:val="20"/>
  </w:num>
  <w:num w:numId="21">
    <w:abstractNumId w:val="3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8"/>
  </w:num>
  <w:num w:numId="25">
    <w:abstractNumId w:val="19"/>
  </w:num>
  <w:num w:numId="26">
    <w:abstractNumId w:val="25"/>
  </w:num>
  <w:num w:numId="27">
    <w:abstractNumId w:val="8"/>
  </w:num>
  <w:num w:numId="28">
    <w:abstractNumId w:val="11"/>
  </w:num>
  <w:num w:numId="29">
    <w:abstractNumId w:val="31"/>
  </w:num>
  <w:num w:numId="30">
    <w:abstractNumId w:val="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2"/>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1"/>
  </w:num>
  <w:num w:numId="37">
    <w:abstractNumId w:val="17"/>
  </w:num>
  <w:num w:numId="38">
    <w:abstractNumId w:val="9"/>
  </w:num>
  <w:num w:numId="3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11706"/>
    <w:rsid w:val="00011F5A"/>
    <w:rsid w:val="0002007A"/>
    <w:rsid w:val="00033D98"/>
    <w:rsid w:val="000413E5"/>
    <w:rsid w:val="00062271"/>
    <w:rsid w:val="000724EE"/>
    <w:rsid w:val="000957DE"/>
    <w:rsid w:val="000A713C"/>
    <w:rsid w:val="000B40C7"/>
    <w:rsid w:val="000B689A"/>
    <w:rsid w:val="000C7BC5"/>
    <w:rsid w:val="000D00C1"/>
    <w:rsid w:val="00100CA2"/>
    <w:rsid w:val="00104E57"/>
    <w:rsid w:val="001227E4"/>
    <w:rsid w:val="001258D8"/>
    <w:rsid w:val="00127952"/>
    <w:rsid w:val="00134919"/>
    <w:rsid w:val="001542DB"/>
    <w:rsid w:val="00173C56"/>
    <w:rsid w:val="0017694F"/>
    <w:rsid w:val="00183FC2"/>
    <w:rsid w:val="00190ADE"/>
    <w:rsid w:val="00197B7F"/>
    <w:rsid w:val="001B584F"/>
    <w:rsid w:val="001B64B7"/>
    <w:rsid w:val="001C0553"/>
    <w:rsid w:val="001C2AB1"/>
    <w:rsid w:val="001D06AD"/>
    <w:rsid w:val="001E0F91"/>
    <w:rsid w:val="001E52BD"/>
    <w:rsid w:val="0021171F"/>
    <w:rsid w:val="0021457A"/>
    <w:rsid w:val="00223DA5"/>
    <w:rsid w:val="00226869"/>
    <w:rsid w:val="00234E42"/>
    <w:rsid w:val="00237B1D"/>
    <w:rsid w:val="00240F57"/>
    <w:rsid w:val="00256154"/>
    <w:rsid w:val="00260FDA"/>
    <w:rsid w:val="00290EB5"/>
    <w:rsid w:val="00295163"/>
    <w:rsid w:val="0029645F"/>
    <w:rsid w:val="002A4CFB"/>
    <w:rsid w:val="002B5042"/>
    <w:rsid w:val="002B751F"/>
    <w:rsid w:val="002B7C4A"/>
    <w:rsid w:val="002C1355"/>
    <w:rsid w:val="002D52F1"/>
    <w:rsid w:val="002E6967"/>
    <w:rsid w:val="002F3DCF"/>
    <w:rsid w:val="00305295"/>
    <w:rsid w:val="0031322E"/>
    <w:rsid w:val="00315992"/>
    <w:rsid w:val="00336274"/>
    <w:rsid w:val="0034153C"/>
    <w:rsid w:val="00341BDB"/>
    <w:rsid w:val="003449B8"/>
    <w:rsid w:val="0035063E"/>
    <w:rsid w:val="00391270"/>
    <w:rsid w:val="003A33B1"/>
    <w:rsid w:val="003A732E"/>
    <w:rsid w:val="003B307E"/>
    <w:rsid w:val="003C3080"/>
    <w:rsid w:val="003D16B9"/>
    <w:rsid w:val="003D4BB6"/>
    <w:rsid w:val="003E3481"/>
    <w:rsid w:val="003F134F"/>
    <w:rsid w:val="003F58B4"/>
    <w:rsid w:val="003F72F8"/>
    <w:rsid w:val="00410C4C"/>
    <w:rsid w:val="00411D50"/>
    <w:rsid w:val="00430AED"/>
    <w:rsid w:val="004460A6"/>
    <w:rsid w:val="0046031C"/>
    <w:rsid w:val="00464DF9"/>
    <w:rsid w:val="00475A6B"/>
    <w:rsid w:val="00494A63"/>
    <w:rsid w:val="00494E0A"/>
    <w:rsid w:val="004A5054"/>
    <w:rsid w:val="004A5537"/>
    <w:rsid w:val="004D5187"/>
    <w:rsid w:val="004E6B5A"/>
    <w:rsid w:val="005043DE"/>
    <w:rsid w:val="0051081A"/>
    <w:rsid w:val="00515B0F"/>
    <w:rsid w:val="005378ED"/>
    <w:rsid w:val="00543AD8"/>
    <w:rsid w:val="00552940"/>
    <w:rsid w:val="00565344"/>
    <w:rsid w:val="00577ED4"/>
    <w:rsid w:val="0059220C"/>
    <w:rsid w:val="005A0475"/>
    <w:rsid w:val="005A680B"/>
    <w:rsid w:val="005C308C"/>
    <w:rsid w:val="00602481"/>
    <w:rsid w:val="0060710E"/>
    <w:rsid w:val="0061532A"/>
    <w:rsid w:val="00641388"/>
    <w:rsid w:val="00672B61"/>
    <w:rsid w:val="0068016E"/>
    <w:rsid w:val="00696D53"/>
    <w:rsid w:val="006A7D88"/>
    <w:rsid w:val="006B2100"/>
    <w:rsid w:val="006C7150"/>
    <w:rsid w:val="006D73DB"/>
    <w:rsid w:val="006E37D5"/>
    <w:rsid w:val="0072135D"/>
    <w:rsid w:val="00727894"/>
    <w:rsid w:val="00750719"/>
    <w:rsid w:val="007660BD"/>
    <w:rsid w:val="00784BA2"/>
    <w:rsid w:val="00787535"/>
    <w:rsid w:val="007944D2"/>
    <w:rsid w:val="0079785F"/>
    <w:rsid w:val="007B6622"/>
    <w:rsid w:val="007C6AFA"/>
    <w:rsid w:val="007C6B8C"/>
    <w:rsid w:val="007C77ED"/>
    <w:rsid w:val="007D04F5"/>
    <w:rsid w:val="007D1789"/>
    <w:rsid w:val="007E3165"/>
    <w:rsid w:val="007F2828"/>
    <w:rsid w:val="008030C5"/>
    <w:rsid w:val="00835C11"/>
    <w:rsid w:val="008621AA"/>
    <w:rsid w:val="00863917"/>
    <w:rsid w:val="00882613"/>
    <w:rsid w:val="008964AD"/>
    <w:rsid w:val="008D1B55"/>
    <w:rsid w:val="008D1EA1"/>
    <w:rsid w:val="008D24BA"/>
    <w:rsid w:val="008E415E"/>
    <w:rsid w:val="008F2BB1"/>
    <w:rsid w:val="008F40D4"/>
    <w:rsid w:val="00904048"/>
    <w:rsid w:val="009142D5"/>
    <w:rsid w:val="00920824"/>
    <w:rsid w:val="00922057"/>
    <w:rsid w:val="00927DBF"/>
    <w:rsid w:val="00953B34"/>
    <w:rsid w:val="009975BF"/>
    <w:rsid w:val="00997BB5"/>
    <w:rsid w:val="009A5235"/>
    <w:rsid w:val="009C09BD"/>
    <w:rsid w:val="009C5AC0"/>
    <w:rsid w:val="009F0AC3"/>
    <w:rsid w:val="009F2BF3"/>
    <w:rsid w:val="00A02020"/>
    <w:rsid w:val="00A226FD"/>
    <w:rsid w:val="00A2279A"/>
    <w:rsid w:val="00A26575"/>
    <w:rsid w:val="00A26617"/>
    <w:rsid w:val="00A33D90"/>
    <w:rsid w:val="00A36609"/>
    <w:rsid w:val="00A409DF"/>
    <w:rsid w:val="00A43CD8"/>
    <w:rsid w:val="00A61F3B"/>
    <w:rsid w:val="00A6652B"/>
    <w:rsid w:val="00A80503"/>
    <w:rsid w:val="00A92605"/>
    <w:rsid w:val="00A948FA"/>
    <w:rsid w:val="00A94D11"/>
    <w:rsid w:val="00AF532C"/>
    <w:rsid w:val="00B02DE3"/>
    <w:rsid w:val="00B303A1"/>
    <w:rsid w:val="00B35A2B"/>
    <w:rsid w:val="00B42A3F"/>
    <w:rsid w:val="00B47912"/>
    <w:rsid w:val="00B527DA"/>
    <w:rsid w:val="00B540C6"/>
    <w:rsid w:val="00B738E3"/>
    <w:rsid w:val="00B7650A"/>
    <w:rsid w:val="00B7771D"/>
    <w:rsid w:val="00BA3673"/>
    <w:rsid w:val="00BC0369"/>
    <w:rsid w:val="00BC548F"/>
    <w:rsid w:val="00BD1C49"/>
    <w:rsid w:val="00BF43DA"/>
    <w:rsid w:val="00C06D47"/>
    <w:rsid w:val="00C10473"/>
    <w:rsid w:val="00C21588"/>
    <w:rsid w:val="00C2683C"/>
    <w:rsid w:val="00C31FEB"/>
    <w:rsid w:val="00C32F73"/>
    <w:rsid w:val="00C3509F"/>
    <w:rsid w:val="00C42F65"/>
    <w:rsid w:val="00C61B40"/>
    <w:rsid w:val="00CA79CE"/>
    <w:rsid w:val="00CB01CB"/>
    <w:rsid w:val="00CB4A81"/>
    <w:rsid w:val="00CC28EA"/>
    <w:rsid w:val="00CD12D1"/>
    <w:rsid w:val="00CF0485"/>
    <w:rsid w:val="00CF43DD"/>
    <w:rsid w:val="00CF5407"/>
    <w:rsid w:val="00D01C3F"/>
    <w:rsid w:val="00D723FF"/>
    <w:rsid w:val="00D97050"/>
    <w:rsid w:val="00DA1D31"/>
    <w:rsid w:val="00DB1D53"/>
    <w:rsid w:val="00DC348A"/>
    <w:rsid w:val="00DD0ADE"/>
    <w:rsid w:val="00DE4B1D"/>
    <w:rsid w:val="00E01CA5"/>
    <w:rsid w:val="00E055C0"/>
    <w:rsid w:val="00E071DC"/>
    <w:rsid w:val="00E51222"/>
    <w:rsid w:val="00E64BBD"/>
    <w:rsid w:val="00E65CC7"/>
    <w:rsid w:val="00E74FE5"/>
    <w:rsid w:val="00E87116"/>
    <w:rsid w:val="00EA010E"/>
    <w:rsid w:val="00EB0D1B"/>
    <w:rsid w:val="00EB1EB4"/>
    <w:rsid w:val="00EC1CE9"/>
    <w:rsid w:val="00EC5385"/>
    <w:rsid w:val="00ED311D"/>
    <w:rsid w:val="00F23629"/>
    <w:rsid w:val="00F25803"/>
    <w:rsid w:val="00F3432D"/>
    <w:rsid w:val="00F80F27"/>
    <w:rsid w:val="00F953F6"/>
    <w:rsid w:val="00FA15DB"/>
    <w:rsid w:val="00FB5314"/>
    <w:rsid w:val="00FC231D"/>
    <w:rsid w:val="00FE1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1311</Words>
  <Characters>7474</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18</cp:revision>
  <dcterms:created xsi:type="dcterms:W3CDTF">2016-06-13T10:15:00Z</dcterms:created>
  <dcterms:modified xsi:type="dcterms:W3CDTF">2017-01-30T08:37:00Z</dcterms:modified>
</cp:coreProperties>
</file>